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B" w:rsidRDefault="00C935AF" w:rsidP="00C935AF">
      <w:pPr>
        <w:spacing w:after="0" w:line="240" w:lineRule="auto"/>
        <w:jc w:val="right"/>
        <w:rPr>
          <w:rFonts w:ascii="GHEA Grapalat" w:hAnsi="GHEA Grapalat"/>
          <w:sz w:val="28"/>
          <w:szCs w:val="28"/>
          <w:lang w:val="en-US"/>
        </w:rPr>
      </w:pPr>
      <w:r w:rsidRPr="00C935AF">
        <w:rPr>
          <w:rFonts w:ascii="GHEA Grapalat" w:hAnsi="GHEA Grapalat"/>
          <w:sz w:val="28"/>
          <w:szCs w:val="28"/>
          <w:lang w:val="en-US"/>
        </w:rPr>
        <w:t>Հավելված</w:t>
      </w:r>
      <w:r w:rsidR="00371380">
        <w:rPr>
          <w:rFonts w:ascii="GHEA Grapalat" w:hAnsi="GHEA Grapalat"/>
          <w:sz w:val="28"/>
          <w:szCs w:val="28"/>
          <w:lang w:val="en-US"/>
        </w:rPr>
        <w:t xml:space="preserve"> 1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B734F2" w:rsidRDefault="00B734F2" w:rsidP="00B734F2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="00D55580" w:rsidRPr="00D55580">
        <w:rPr>
          <w:rFonts w:ascii="GHEA Grapalat" w:hAnsi="GHEA Grapalat"/>
          <w:sz w:val="20"/>
          <w:szCs w:val="20"/>
          <w:lang w:val="hy-AM"/>
        </w:rPr>
        <w:t>8</w:t>
      </w:r>
      <w:r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="00CC7329"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B734F2">
        <w:rPr>
          <w:rFonts w:ascii="GHEA Grapalat" w:hAnsi="GHEA Grapalat"/>
          <w:sz w:val="20"/>
          <w:szCs w:val="20"/>
          <w:lang w:val="hy-AM"/>
        </w:rPr>
        <w:t>դեկտեմբերի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8A244F" w:rsidRPr="008A244F">
        <w:rPr>
          <w:rFonts w:ascii="GHEA Grapalat" w:hAnsi="GHEA Grapalat"/>
          <w:sz w:val="20"/>
          <w:szCs w:val="20"/>
          <w:lang w:val="hy-AM"/>
        </w:rPr>
        <w:t>6</w:t>
      </w:r>
      <w:r w:rsidR="00D55580" w:rsidRPr="00D55580">
        <w:rPr>
          <w:rFonts w:ascii="GHEA Grapalat" w:hAnsi="GHEA Grapalat"/>
          <w:sz w:val="20"/>
          <w:szCs w:val="20"/>
          <w:lang w:val="hy-AM"/>
        </w:rPr>
        <w:t>-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</w:t>
      </w:r>
      <w:r w:rsidR="00A73AF9">
        <w:rPr>
          <w:rFonts w:ascii="GHEA Grapalat" w:hAnsi="GHEA Grapalat"/>
          <w:sz w:val="20"/>
          <w:szCs w:val="20"/>
          <w:lang w:val="hy-AM"/>
        </w:rPr>
        <w:t xml:space="preserve"> </w:t>
      </w:r>
      <w:r w:rsidR="003E15EA" w:rsidRPr="00245D5B">
        <w:rPr>
          <w:rFonts w:ascii="GHEA Grapalat" w:hAnsi="GHEA Grapalat"/>
          <w:sz w:val="20"/>
          <w:szCs w:val="20"/>
          <w:lang w:val="hy-AM"/>
        </w:rPr>
        <w:t>61</w:t>
      </w:r>
      <w:r w:rsidR="008A244F">
        <w:rPr>
          <w:rFonts w:ascii="GHEA Grapalat" w:hAnsi="GHEA Grapalat"/>
          <w:sz w:val="20"/>
          <w:szCs w:val="20"/>
          <w:lang w:val="hy-AM"/>
        </w:rPr>
        <w:t>-</w:t>
      </w:r>
      <w:r w:rsidR="00A73AF9"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C935AF" w:rsidRPr="006F571F" w:rsidRDefault="00C935AF" w:rsidP="00B734F2">
      <w:pPr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p w:rsidR="00C935AF" w:rsidRPr="0088455E" w:rsidRDefault="00C935AF" w:rsidP="00D44AB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 xml:space="preserve">Կարգ </w:t>
      </w:r>
    </w:p>
    <w:p w:rsidR="00C935AF" w:rsidRPr="0088455E" w:rsidRDefault="00C935AF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8455E">
        <w:rPr>
          <w:rFonts w:ascii="GHEA Grapalat" w:hAnsi="GHEA Grapalat"/>
          <w:b/>
          <w:sz w:val="28"/>
          <w:szCs w:val="28"/>
          <w:lang w:val="hy-AM"/>
        </w:rPr>
        <w:t>ՀՀ Շիրակի մարզի Արթիկ համայնքի աղբահանության իրականացման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935AF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55E">
        <w:rPr>
          <w:rFonts w:ascii="GHEA Grapalat" w:hAnsi="GHEA Grapalat"/>
          <w:b/>
          <w:sz w:val="24"/>
          <w:szCs w:val="24"/>
          <w:lang w:val="hy-AM"/>
        </w:rPr>
        <w:t>Ընդհանուր դրույթներ</w:t>
      </w:r>
    </w:p>
    <w:p w:rsidR="006F52AB" w:rsidRPr="0088455E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C935AF" w:rsidRPr="0088455E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88455E">
        <w:rPr>
          <w:rFonts w:ascii="GHEA Grapalat" w:hAnsi="GHEA Grapalat"/>
          <w:sz w:val="20"/>
          <w:szCs w:val="20"/>
          <w:lang w:val="hy-AM"/>
        </w:rPr>
        <w:t>.Սույն կարգը կարգավորում է համայնքի տարածքում աղբահանության կազմակերպման հետ կապված հարաբերությունեերը: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455F6C" w:rsidRPr="00B734F2" w:rsidRDefault="006F52AB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8455E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88455E">
        <w:rPr>
          <w:rFonts w:ascii="GHEA Grapalat" w:hAnsi="GHEA Grapalat"/>
          <w:b/>
          <w:sz w:val="20"/>
          <w:szCs w:val="20"/>
          <w:lang w:val="hy-AM"/>
        </w:rPr>
        <w:t>2</w:t>
      </w:r>
      <w:r w:rsidRPr="0088455E">
        <w:rPr>
          <w:rFonts w:ascii="GHEA Grapalat" w:hAnsi="GHEA Grapalat"/>
          <w:sz w:val="20"/>
          <w:szCs w:val="20"/>
          <w:lang w:val="hy-AM"/>
        </w:rPr>
        <w:t xml:space="preserve">.Սույն կարգի գործողությունը տարածվում է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ղեկավարի,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ավագանու,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 xml:space="preserve">աղբահանության </w:t>
      </w:r>
      <w:r w:rsidR="00764599" w:rsidRPr="0088455E">
        <w:rPr>
          <w:rFonts w:ascii="GHEA Grapalat" w:hAnsi="GHEA Grapalat"/>
          <w:sz w:val="20"/>
          <w:szCs w:val="20"/>
          <w:lang w:val="hy-AM"/>
        </w:rPr>
        <w:t>կազ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մակերպման պատասխանատուների,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88455E">
        <w:rPr>
          <w:rFonts w:ascii="GHEA Grapalat" w:hAnsi="GHEA Grapalat"/>
          <w:sz w:val="20"/>
          <w:szCs w:val="20"/>
          <w:lang w:val="hy-AM"/>
        </w:rPr>
        <w:t>համայնքի վարչական տարածքում գործող իրավաբանական և ֆիզիկական անձանց,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համայնքում հիմնական և ժամանակավոր բնակվողների,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աղբահանության ծառայություն մատուցող անձանց վրա:</w:t>
      </w:r>
    </w:p>
    <w:p w:rsidR="00C935AF" w:rsidRPr="00FE7519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3</w:t>
      </w:r>
      <w:r w:rsidRPr="00D44ABF">
        <w:rPr>
          <w:rFonts w:ascii="GHEA Grapalat" w:hAnsi="GHEA Grapalat"/>
          <w:sz w:val="20"/>
          <w:szCs w:val="20"/>
          <w:lang w:val="hy-AM"/>
        </w:rPr>
        <w:t>.Աղբահանությունը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՝ բնակավայրում գոյացող աղբի հավաքման, պահման,</w:t>
      </w:r>
      <w:r w:rsidR="00FE7519" w:rsidRPr="0088455E">
        <w:rPr>
          <w:rFonts w:ascii="GHEA Grapalat" w:hAnsi="GHEA Grapalat"/>
          <w:sz w:val="20"/>
          <w:szCs w:val="20"/>
          <w:lang w:val="hy-AM"/>
        </w:rPr>
        <w:t xml:space="preserve"> 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փոխադրման և աղբավայրում տեղադրման գործողությունների ամբողջականությունն է: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Այն պարտադիր և պարբերաբար իրականացվող աշխատանք է՝ օրենսդրությամբ սահմանված սանիտարահիգիենիկ կանոնների և նորմերի պահպանմամբ: Աղբի հավաքման, պահման,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>փոխադրման և աղբավայրերի շահագործման հսկողությունն իրականացնում է համայնքի ղեկավարը:</w:t>
      </w:r>
    </w:p>
    <w:p w:rsidR="00455F6C" w:rsidRPr="006F571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E2678" w:rsidRPr="00D44ABF" w:rsidRDefault="006F52A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EC222D" w:rsidRPr="00D44ABF">
        <w:rPr>
          <w:rFonts w:ascii="GHEA Grapalat" w:hAnsi="GHEA Grapalat"/>
          <w:b/>
          <w:sz w:val="20"/>
          <w:szCs w:val="20"/>
          <w:lang w:val="hy-AM"/>
        </w:rPr>
        <w:t>4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="00AE2678" w:rsidRPr="00D44ABF">
        <w:rPr>
          <w:rFonts w:ascii="GHEA Grapalat" w:hAnsi="GHEA Grapalat"/>
          <w:sz w:val="20"/>
          <w:szCs w:val="20"/>
          <w:lang w:val="hy-AM"/>
        </w:rPr>
        <w:t>Աղբահանության իրականացումը պետք է հիմնված լինի հետևյալ հիմնական նպատակների և սկզբունքների վրա՝</w:t>
      </w:r>
    </w:p>
    <w:p w:rsidR="00BA3FA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մարդու առողջության և շրջակա միջավայրի վրա աղբի բացասական (վտանգավոր) ներգործության նվազեցում և չեզոքացում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բնակության համար հարմարավետ և էկոլոգիապես անվտանգ պայմանների ապահովում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տարածքների աղտոտման, աղբակույտերի առաջացման անթույլատրելիություն և տարածքների մաքրում աղբից</w:t>
      </w:r>
    </w:p>
    <w:p w:rsidR="00994E14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</w:p>
    <w:p w:rsidR="00994E14" w:rsidRPr="00D44ABF" w:rsidRDefault="00994E14" w:rsidP="00994E1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Աղբի հավաքմանը,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պահմանը,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փոխադրմանը և տեղադրմանը ներկայացվող պահանջներ</w:t>
      </w:r>
    </w:p>
    <w:p w:rsidR="00994E14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E4412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BE4412" w:rsidRPr="00D44ABF">
        <w:rPr>
          <w:rFonts w:ascii="GHEA Grapalat" w:hAnsi="GHEA Grapalat"/>
          <w:b/>
          <w:sz w:val="20"/>
          <w:szCs w:val="20"/>
          <w:lang w:val="hy-AM"/>
        </w:rPr>
        <w:t>5</w:t>
      </w:r>
      <w:r w:rsidR="00BE4412" w:rsidRPr="00D44ABF">
        <w:rPr>
          <w:rFonts w:ascii="GHEA Grapalat" w:hAnsi="GHEA Grapalat"/>
          <w:sz w:val="20"/>
          <w:szCs w:val="20"/>
          <w:lang w:val="hy-AM"/>
        </w:rPr>
        <w:t>.կենցաղային աղբը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</w:t>
      </w:r>
      <w:r w:rsidR="009A48EA" w:rsidRPr="00D44ABF">
        <w:rPr>
          <w:rFonts w:ascii="GHEA Grapalat" w:hAnsi="GHEA Grapalat"/>
          <w:sz w:val="20"/>
          <w:szCs w:val="20"/>
          <w:lang w:val="hy-AM"/>
        </w:rPr>
        <w:t xml:space="preserve"> կամ աղբարկղերում</w:t>
      </w:r>
    </w:p>
    <w:p w:rsidR="00BE4412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      6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.ոչ կենցաղային և խոշոր 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եզրա</w:t>
      </w:r>
      <w:r w:rsidRPr="00D44ABF">
        <w:rPr>
          <w:rFonts w:ascii="GHEA Grapalat" w:hAnsi="GHEA Grapalat"/>
          <w:sz w:val="20"/>
          <w:szCs w:val="20"/>
          <w:lang w:val="hy-AM"/>
        </w:rPr>
        <w:t>չափերի աղբը հավաքվում և պահվում է աղբահանության վճար վճարողների ձեռք բերած աղբամաններում կամ կոնտեիներներում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կամ աղբահանության վճար վճարողի նախատեսած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՝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իրեն պատկանող համապատասխան տարածքում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,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եթե համայնքի ավագանին այլ բան չի սահմանել: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 Վճարողների պահանջով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հ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 xml:space="preserve">ամայնքը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աղբամանները կարող է տրամադրել վարձակալության հիմունքներով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ւմ առաջացող թափոններ: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բի հեռացման համար հարմար դիրքով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:rsidR="00DF492B" w:rsidRPr="00D44ABF" w:rsidRDefault="00DF492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 </w:t>
      </w:r>
      <w:r w:rsidR="009A48EA" w:rsidRPr="00D44ABF">
        <w:rPr>
          <w:rFonts w:ascii="GHEA Grapalat" w:hAnsi="GHEA Grapalat"/>
          <w:b/>
          <w:sz w:val="20"/>
          <w:szCs w:val="20"/>
          <w:lang w:val="hy-AM"/>
        </w:rPr>
        <w:t>8</w:t>
      </w:r>
      <w:r w:rsidRPr="00D44ABF">
        <w:rPr>
          <w:rFonts w:ascii="GHEA Grapalat" w:hAnsi="GHEA Grapalat"/>
          <w:sz w:val="20"/>
          <w:szCs w:val="20"/>
          <w:lang w:val="hy-AM"/>
        </w:rPr>
        <w:t>.Աղբի փոխադրումը իրականացնում են մասնագիտացված կազմակերպությունները՝</w:t>
      </w:r>
      <w:r w:rsidR="008042E0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համաձայն աղբահանության </w:t>
      </w:r>
      <w:r w:rsidR="007B3E82" w:rsidRPr="00D44ABF">
        <w:rPr>
          <w:rFonts w:ascii="GHEA Grapalat" w:hAnsi="GHEA Grapalat"/>
          <w:sz w:val="20"/>
          <w:szCs w:val="20"/>
          <w:lang w:val="hy-AM"/>
        </w:rPr>
        <w:t>կարգի</w:t>
      </w:r>
      <w:r w:rsidRPr="00D44ABF">
        <w:rPr>
          <w:rFonts w:ascii="GHEA Grapalat" w:hAnsi="GHEA Grapalat"/>
          <w:sz w:val="20"/>
          <w:szCs w:val="20"/>
          <w:lang w:val="hy-AM"/>
        </w:rPr>
        <w:t>: Աղբի փոխադրումը պետք է  կազմակերպվի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աղբատար փոխադրամիջոցներով,</w:t>
      </w:r>
      <w:r w:rsidR="0086799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>որոնց կառուցվածքը բացառում է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շրջակա միջավայրի աղտոտումը: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Աղբի փոխադրումը աղբարկղերից և աղբամաններից պետք է իրականացնել մինչև դրանց ամբողջությամբ լցվելը: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Աղբարկղերից և աղբամաններից աղբի հեռացնելու ժամանակ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 xml:space="preserve">աղբահանությունը իրականացնող կազմակերպության կողմից մաքրվում և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lastRenderedPageBreak/>
        <w:t>տեղափոխվում է աղբարկղերի հարակից տարածքի աղբը:Աղբահանության ժամանակ տեղափոխվում են նաև աղբակույտերը և տերևակույտերը: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>Դրանց այրումն արգելվում է:</w:t>
      </w:r>
    </w:p>
    <w:p w:rsidR="00591B70" w:rsidRPr="00D44ABF" w:rsidRDefault="001426E8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9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Աղբը տեղադրվում է օրենսդրությամբ սահմանված կարգով արտոնագրված աղբավայրերում կամ ենթարկվում է վերամշակման: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Աղբավայրերում աղբի տեղադրումն իրականացվում է աղբավայրերի շահագործման և սանիտարահիգիենիկ կանոնների պահանջների պահպանմամբ: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Արգելվում է աղբի տեղադրումը դրա համար չնախատեսված վայրերում:</w:t>
      </w:r>
    </w:p>
    <w:p w:rsidR="0077165A" w:rsidRPr="00D44ABF" w:rsidRDefault="005535F3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Որպես Արթիկ համայնքի </w:t>
      </w:r>
      <w:r w:rsidR="003770EE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աղբավայր շահագործվում է քաղաքից հյուսիս-արևմուտք ընկած հատվածում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գործող աղբավայրը,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որը քաղաքի կառուցապատման գոտուց հեռու է 3 կմ:</w:t>
      </w:r>
    </w:p>
    <w:p w:rsidR="00591B70" w:rsidRPr="00D44ABF" w:rsidRDefault="004D497D" w:rsidP="0077165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Աղբավայրի խնամքը՝ աղբավայրի հարթեցումը,հողով ծածկումը, մտնում է ա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ղբահանություն իրականացնող կազմակերպության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պարտականությունների մեջ:</w:t>
      </w:r>
    </w:p>
    <w:p w:rsidR="001426E8" w:rsidRPr="00D44ABF" w:rsidRDefault="00D22F5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D44ABF">
        <w:rPr>
          <w:rFonts w:ascii="GHEA Grapalat" w:hAnsi="GHEA Grapalat"/>
          <w:b/>
          <w:sz w:val="20"/>
          <w:szCs w:val="20"/>
          <w:lang w:val="hy-AM"/>
        </w:rPr>
        <w:t>10</w:t>
      </w:r>
      <w:r w:rsidRPr="00D44ABF">
        <w:rPr>
          <w:rFonts w:ascii="GHEA Grapalat" w:hAnsi="GHEA Grapalat"/>
          <w:sz w:val="20"/>
          <w:szCs w:val="20"/>
          <w:lang w:val="hy-AM"/>
        </w:rPr>
        <w:t>.Արգելվում է՝</w:t>
      </w:r>
    </w:p>
    <w:p w:rsidR="00971DAE" w:rsidRPr="00971DAE" w:rsidRDefault="00971DAE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պահելը և թափելը դրա համար չնախատեսված կամ չսահմանված վայրերում</w:t>
      </w:r>
    </w:p>
    <w:p w:rsidR="00D22F57" w:rsidRPr="00D44ABF" w:rsidRDefault="00EA62BF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տեղադրումը դրա համար չնախատեսված վայրերում</w:t>
      </w:r>
    </w:p>
    <w:p w:rsidR="00EA62BF" w:rsidRPr="00D44ABF" w:rsidRDefault="00D22F57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սպառման թափոնների այրումը</w:t>
      </w:r>
    </w:p>
    <w:p w:rsidR="00EA62BF" w:rsidRPr="00D44ABF" w:rsidRDefault="00EA62BF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44ABF">
        <w:rPr>
          <w:rFonts w:ascii="GHEA Grapalat" w:hAnsi="GHEA Grapalat"/>
          <w:sz w:val="20"/>
          <w:szCs w:val="20"/>
          <w:lang w:val="hy-AM"/>
        </w:rPr>
        <w:t>ցանկացած տեսակի հեղուկներ,պայտուցիկ նյութեր,ասբեստ կամ նմանատիպ այլ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վտանգավոր նյութեր և թափոններ</w:t>
      </w:r>
    </w:p>
    <w:p w:rsidR="004033B2" w:rsidRPr="00D44ABF" w:rsidRDefault="004033B2" w:rsidP="00D376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նախատեսված վայրերում սատկած կենդանիների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մարմինների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sz w:val="20"/>
          <w:szCs w:val="20"/>
          <w:lang w:val="hy-AM"/>
        </w:rPr>
        <w:t>տեղադրումը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>: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br/>
      </w:r>
    </w:p>
    <w:p w:rsidR="00A35774" w:rsidRPr="009D4BCE" w:rsidRDefault="004033C5" w:rsidP="009D4BC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="0043171C" w:rsidRPr="00D44ABF">
        <w:rPr>
          <w:rFonts w:ascii="Arial Unicode" w:hAnsi="Arial Unicode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Աղբատար փոխադրամիջոցների թափքերը ախտահանվում են աղբաթափման</w:t>
      </w:r>
      <w:r w:rsidR="0086799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վայրում` աղբահանությունը իրականացնող կազմակերպության կողմից </w:t>
      </w:r>
      <w:r w:rsidR="00650DC1" w:rsidRPr="00D44ABF">
        <w:rPr>
          <w:rFonts w:ascii="GHEA Grapalat" w:hAnsi="GHEA Grapalat"/>
          <w:color w:val="000000"/>
          <w:sz w:val="20"/>
          <w:szCs w:val="20"/>
          <w:lang w:val="hy-AM"/>
        </w:rPr>
        <w:t>ամիսը 1անգամ: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Ախտահանման համար  օգտագործվում է քլորակրի (10 %), լիզոլի (5-8%) կրեոլինի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(5-8%), նավթալիզոլի (10-15%), ֆենոլի (3-5%) նատրիում մետասիլիկատի (1-3%) կամ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Հանրապետության «Դեղերի մասին»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գրանցված և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</w:t>
      </w:r>
      <w:r w:rsidR="009D4BCE">
        <w:rPr>
          <w:rFonts w:ascii="GHEA Grapalat" w:hAnsi="GHEA Grapalat"/>
          <w:color w:val="000000"/>
          <w:sz w:val="20"/>
          <w:szCs w:val="20"/>
          <w:lang w:val="hy-AM"/>
        </w:rPr>
        <w:t>նրապետության կառավարության 2000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թվականի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սեպտեմբերի 20-ի «Հայաստանի Հանրապետություն դեղերի և դեղանյութերի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ներմուծման և արտահանման կարգը հաստատելու մասին» N 581 որոշմամբ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սահմանված կարգով ներմուծված վարակազերծիչ միջոցներով, ըստ վերջիններիս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ուղեկցող հրահանգների:</w:t>
      </w:r>
    </w:p>
    <w:p w:rsidR="00D44ABF" w:rsidRPr="00D44ABF" w:rsidRDefault="00A35774" w:rsidP="00D44A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eastAsiaTheme="minorEastAsia" w:hAnsi="GHEA Grapalat" w:cstheme="minorBidi"/>
          <w:sz w:val="20"/>
          <w:szCs w:val="20"/>
          <w:lang w:val="hy-AM"/>
        </w:rPr>
        <w:t xml:space="preserve">      </w:t>
      </w:r>
      <w:r w:rsidR="009B617F" w:rsidRPr="00D44ABF">
        <w:rPr>
          <w:rFonts w:ascii="GHEA Grapalat" w:hAnsi="GHEA Grapalat"/>
          <w:b/>
          <w:sz w:val="20"/>
          <w:szCs w:val="20"/>
          <w:lang w:val="hy-AM"/>
        </w:rPr>
        <w:t>1</w:t>
      </w:r>
      <w:r w:rsidR="004033C5" w:rsidRPr="00D44ABF">
        <w:rPr>
          <w:rFonts w:ascii="GHEA Grapalat" w:hAnsi="GHEA Grapalat"/>
          <w:b/>
          <w:sz w:val="20"/>
          <w:szCs w:val="20"/>
          <w:lang w:val="hy-AM"/>
        </w:rPr>
        <w:t>2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t>.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sz w:val="20"/>
          <w:szCs w:val="20"/>
          <w:lang w:val="hy-AM"/>
        </w:rPr>
        <w:t xml:space="preserve"> Աղբահանությունը իրականացնող կազմակերպությունը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պատասխանատվություն է կրում իր պարտավորությունների չկատարման կամ ոչ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պատշաճ կատարման համար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863DD8" w:rsidRPr="009D4BCE" w:rsidRDefault="00D44ABF" w:rsidP="009D4BCE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Աղբահանությունը իրականացնող կազմակերպության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պարտավորություններ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կատարման նկատմամբ վերահսկողությունն իրականացնում է համայնքի ղեկավարը կամ նրա լիազորած անձը (մարմինը):</w:t>
      </w:r>
    </w:p>
    <w:p w:rsidR="00455F6C" w:rsidRPr="00B734F2" w:rsidRDefault="00D44ABF" w:rsidP="00B734F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E7519">
        <w:rPr>
          <w:rFonts w:ascii="GHEA Grapalat" w:hAnsi="GHEA Grapalat"/>
          <w:b/>
          <w:sz w:val="20"/>
          <w:szCs w:val="20"/>
          <w:lang w:val="hy-AM"/>
        </w:rPr>
        <w:t xml:space="preserve">     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13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Կատարվել են կենցաղային աղբի  մեջ պարունակվող հիմնական նյութերի ծավալների փաստացի չափում,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>որի արդյունքում ստացված տվյալների հիման վրա հաշվարկվել են նյութերի խտությունները և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կատարվել է</w:t>
      </w:r>
      <w:r w:rsidR="0043171C" w:rsidRPr="00D44ABF">
        <w:rPr>
          <w:rFonts w:ascii="GHEA Grapalat" w:hAnsi="GHEA Grapalat"/>
          <w:sz w:val="20"/>
          <w:szCs w:val="20"/>
          <w:lang w:val="hy-AM"/>
        </w:rPr>
        <w:t xml:space="preserve"> Արթիկ համայնքի տարածքում առաջացող աղբի մոտավոր հաշվարկ:</w:t>
      </w:r>
      <w:r w:rsidR="00FE7519" w:rsidRPr="00FE7519">
        <w:rPr>
          <w:rFonts w:ascii="GHEA Grapalat" w:hAnsi="GHEA Grapalat"/>
          <w:sz w:val="20"/>
          <w:szCs w:val="20"/>
          <w:lang w:val="hy-AM"/>
        </w:rPr>
        <w:t xml:space="preserve"> Փաստացի չափումների արդյունքը ներկայացվում է աղյուսակ 1-ի տվյալներում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</w:p>
    <w:p w:rsidR="00455F6C" w:rsidRPr="00B734F2" w:rsidRDefault="00455F6C" w:rsidP="00D44AB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3171C" w:rsidRDefault="00455F6C" w:rsidP="00455F6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FE751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en-US"/>
        </w:rPr>
        <w:t>Աղյուսակ 1</w:t>
      </w: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center" w:tblpY="11851"/>
        <w:tblW w:w="3299" w:type="pct"/>
        <w:tblLook w:val="04A0"/>
      </w:tblPr>
      <w:tblGrid>
        <w:gridCol w:w="5237"/>
        <w:gridCol w:w="1811"/>
      </w:tblGrid>
      <w:tr w:rsidR="00455F6C" w:rsidRPr="00F746DD" w:rsidTr="00455F6C">
        <w:trPr>
          <w:trHeight w:val="552"/>
        </w:trPr>
        <w:tc>
          <w:tcPr>
            <w:tcW w:w="3715" w:type="pct"/>
          </w:tcPr>
          <w:p w:rsidR="00455F6C" w:rsidRPr="00455F6C" w:rsidRDefault="00455F6C" w:rsidP="00455F6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Կենցաղային աղբի մեջ պարունակվող հիմնական նյութեր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Խտություն կգ/ խոր.մ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Գոֆրակարտոնե արկղեր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455F6C" w:rsidRPr="00F746DD" w:rsidTr="00455F6C">
        <w:trPr>
          <w:trHeight w:val="14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Ալյումինե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</w:tr>
      <w:tr w:rsidR="00455F6C" w:rsidRPr="00F746DD" w:rsidTr="00455F6C">
        <w:trPr>
          <w:trHeight w:val="13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Պլաստիկե շշեր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Թուղթ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Ռետին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Ապակե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Սննդի թափոններ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Պահածոների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55F6C" w:rsidRPr="00F746DD" w:rsidTr="00455F6C">
        <w:trPr>
          <w:trHeight w:val="101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55F6C" w:rsidRPr="00F746DD" w:rsidTr="00455F6C"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Միջին ցուցանիշ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135</w:t>
            </w:r>
          </w:p>
        </w:tc>
      </w:tr>
    </w:tbl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</w:t>
      </w: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9D4BCE" w:rsidRDefault="009D4BCE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B85511" w:rsidRPr="00EE301F" w:rsidRDefault="009D4BCE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       </w:t>
      </w:r>
      <w:r w:rsidR="00455F6C">
        <w:rPr>
          <w:rFonts w:ascii="GHEA Grapalat" w:hAnsi="GHEA Grapalat"/>
          <w:sz w:val="20"/>
          <w:szCs w:val="20"/>
          <w:lang w:val="en-US"/>
        </w:rPr>
        <w:t xml:space="preserve"> 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>Որպես Արթիկ համայնքի բնակչության թվաքանակ հիմք է ընդունվել ՀՀ բնակչության պետական ռեգիստրի տրամադրած տվյալը,ըստ որի 201</w:t>
      </w:r>
      <w:r w:rsidR="006F571F">
        <w:rPr>
          <w:rFonts w:ascii="GHEA Grapalat" w:hAnsi="GHEA Grapalat"/>
          <w:sz w:val="20"/>
          <w:szCs w:val="20"/>
          <w:lang w:val="en-US"/>
        </w:rPr>
        <w:t>8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թվականի</w:t>
      </w:r>
      <w:r w:rsidR="00971DAE">
        <w:rPr>
          <w:rFonts w:ascii="GHEA Grapalat" w:hAnsi="GHEA Grapalat"/>
          <w:sz w:val="20"/>
          <w:szCs w:val="20"/>
          <w:lang w:val="en-US"/>
        </w:rPr>
        <w:t>ն</w:t>
      </w:r>
      <w:r w:rsidR="00B64D67" w:rsidRPr="00EE301F">
        <w:rPr>
          <w:rFonts w:ascii="GHEA Grapalat" w:hAnsi="GHEA Grapalat"/>
          <w:sz w:val="20"/>
          <w:szCs w:val="20"/>
          <w:lang w:val="hy-AM"/>
        </w:rPr>
        <w:t xml:space="preserve"> Արթիկ համայնքում հաշվառված 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>բնակչության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թիվը կազմել է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FE7519">
        <w:rPr>
          <w:rFonts w:ascii="GHEA Grapalat" w:hAnsi="GHEA Grapalat"/>
          <w:b/>
          <w:sz w:val="20"/>
          <w:szCs w:val="20"/>
          <w:lang w:val="en-US"/>
        </w:rPr>
        <w:t>2</w:t>
      </w:r>
      <w:r w:rsidR="00971DAE">
        <w:rPr>
          <w:rFonts w:ascii="GHEA Grapalat" w:hAnsi="GHEA Grapalat"/>
          <w:b/>
          <w:sz w:val="20"/>
          <w:szCs w:val="20"/>
          <w:lang w:val="en-US"/>
        </w:rPr>
        <w:t>99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մարդ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>:</w:t>
      </w:r>
      <w:r w:rsidR="00B64D67" w:rsidRPr="00EE301F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     </w:t>
      </w:r>
      <w:r w:rsidRPr="00EE301F">
        <w:rPr>
          <w:rFonts w:ascii="GHEA Grapalat" w:hAnsi="GHEA Grapalat"/>
          <w:sz w:val="20"/>
          <w:szCs w:val="20"/>
          <w:lang w:val="hy-AM"/>
        </w:rPr>
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1.31 խորանարդ մետր կենցաղային աղբ</w:t>
      </w:r>
      <w:r w:rsidRPr="00EE301F">
        <w:rPr>
          <w:rFonts w:ascii="GHEA Grapalat" w:hAnsi="GHEA Grapalat"/>
          <w:sz w:val="20"/>
          <w:szCs w:val="20"/>
          <w:lang w:val="hy-AM"/>
        </w:rPr>
        <w:t>:</w:t>
      </w:r>
    </w:p>
    <w:p w:rsidR="0086799C" w:rsidRPr="00EE301F" w:rsidRDefault="00B64D67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Վերը նշված տվյալների հիման վրա կատարված հաշվարկների արդյունքում պարզվել է, որ Արթիկ համայնքում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65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92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խոր.մ. կենցաղային աղբ՝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63DD8" w:rsidRPr="00FE7519" w:rsidRDefault="00B85511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20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2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99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x 1.31 = 26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5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92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( խոր.մ</w:t>
      </w:r>
      <w:r w:rsidR="00EE301F" w:rsidRPr="00FE7519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E301F" w:rsidRPr="00FE7519" w:rsidRDefault="00EE301F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EA35A1" w:rsidP="00A3211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>Ըստ աղյուսակ 1.-ի տվյալների</w:t>
      </w:r>
      <w:r w:rsidR="00EE301F" w:rsidRPr="00EE301F">
        <w:rPr>
          <w:rFonts w:ascii="GHEA Grapalat" w:hAnsi="GHEA Grapalat"/>
          <w:sz w:val="20"/>
          <w:szCs w:val="20"/>
          <w:lang w:val="hy-AM"/>
        </w:rPr>
        <w:t>`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>կենցաղային աղբի միջին խտության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 ցուցանիշը կազմում է 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135կգ/խոր.մ: </w:t>
      </w:r>
      <w:r w:rsidR="00A3211C" w:rsidRPr="00EE301F">
        <w:rPr>
          <w:rFonts w:ascii="GHEA Grapalat" w:hAnsi="GHEA Grapalat"/>
          <w:sz w:val="20"/>
          <w:szCs w:val="20"/>
          <w:lang w:val="hy-AM"/>
        </w:rPr>
        <w:t xml:space="preserve">Համայնքում տարեկան առաջանում է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90</w:t>
      </w:r>
      <w:r w:rsidR="00A3211C" w:rsidRPr="00EE301F">
        <w:rPr>
          <w:rFonts w:ascii="GHEA Grapalat" w:hAnsi="GHEA Grapalat"/>
          <w:b/>
          <w:sz w:val="20"/>
          <w:szCs w:val="20"/>
          <w:lang w:val="hy-AM"/>
        </w:rPr>
        <w:t xml:space="preserve"> տոննա աղբ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A3211C" w:rsidRPr="00EE301F" w:rsidRDefault="00A3211C" w:rsidP="00A3211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6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5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92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(խոր.մ)  x  135(կգ/խոր.մ) =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</w:t>
      </w:r>
      <w:r w:rsidR="00FE7519" w:rsidRPr="00FE7519">
        <w:rPr>
          <w:rFonts w:ascii="GHEA Grapalat" w:hAnsi="GHEA Grapalat"/>
          <w:b/>
          <w:sz w:val="20"/>
          <w:szCs w:val="20"/>
          <w:lang w:val="hy-AM"/>
        </w:rPr>
        <w:t>8</w:t>
      </w:r>
      <w:r w:rsidR="00971DAE" w:rsidRPr="00971DAE">
        <w:rPr>
          <w:rFonts w:ascii="GHEA Grapalat" w:hAnsi="GHEA Grapalat"/>
          <w:b/>
          <w:sz w:val="20"/>
          <w:szCs w:val="20"/>
          <w:lang w:val="hy-AM"/>
        </w:rPr>
        <w:t>9920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(կգ)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6"/>
      </w:tblGrid>
      <w:tr w:rsidR="00827C00" w:rsidRPr="0068498C" w:rsidTr="00827C00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:rsidR="003E24D9" w:rsidRPr="00FE7519" w:rsidRDefault="003E24D9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:rsidR="00827C00" w:rsidRPr="00EE301F" w:rsidRDefault="00827C00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</w:t>
            </w:r>
            <w:r w:rsidR="00450EB7" w:rsidRPr="00450EB7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1</w:t>
            </w:r>
            <w:r w:rsidR="0006597D" w:rsidRPr="0006597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4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. Համաձայն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արչական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իրավախախտումների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այաստանի</w:t>
            </w:r>
            <w:r w:rsidRPr="00EE301F">
              <w:rPr>
                <w:rStyle w:val="aa"/>
                <w:rFonts w:ascii="GHEA Grapalat" w:hAnsi="GHEA Grapalat"/>
                <w:caps/>
                <w:color w:val="000000"/>
                <w:sz w:val="20"/>
                <w:szCs w:val="20"/>
                <w:lang w:val="hy-AM"/>
              </w:rPr>
              <w:t xml:space="preserve">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EE301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օրենսգրքի 43.1 հոդվածի</w:t>
            </w:r>
            <w:r w:rsidR="0086799C"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՝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 xml:space="preserve"> ա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</w:t>
            </w:r>
            <w:r w:rsidR="0086799C"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առաջացնում է՝</w:t>
            </w:r>
          </w:p>
          <w:p w:rsidR="00827C00" w:rsidRPr="00EE301F" w:rsidRDefault="00827C00" w:rsidP="00827C0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US"/>
              </w:rPr>
            </w:pPr>
          </w:p>
        </w:tc>
      </w:tr>
    </w:tbl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1-ին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ումը կրկին անգամ կատարելը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:rsidR="00827C00" w:rsidRPr="00EE301F" w:rsidRDefault="00EE301F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Սույն կետի 3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-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րդ ենթակետի</w:t>
      </w:r>
      <w:r w:rsidR="00827C00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140995" w:rsidRPr="009D4BCE" w:rsidRDefault="00827C00" w:rsidP="009D4B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 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5-րդ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5626F4" w:rsidRPr="00450EB7" w:rsidRDefault="00140995" w:rsidP="00450EB7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</w:pPr>
      <w:r w:rsidRPr="00450E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</w:t>
      </w:r>
      <w:r w:rsidR="009615E6" w:rsidRPr="00450EB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  <w:t xml:space="preserve">  </w:t>
      </w:r>
      <w:r w:rsidR="00BA35EC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Համայնքի միջո</w:t>
      </w:r>
      <w:r w:rsidR="006F571F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ցների հաշվին Արթիկ համայնքի 2018</w:t>
      </w:r>
      <w:r w:rsidR="00BA35EC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հանձնել </w:t>
      </w:r>
      <w:r w:rsidR="00FE7519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Հայաստանի Հանրապետության &lt;&lt;Գնումների մասին&gt;&gt; օրենսդրությանը համապատասխան ընտրված օպերատորին:</w:t>
      </w:r>
    </w:p>
    <w:p w:rsidR="00FE799B" w:rsidRPr="00450EB7" w:rsidRDefault="006F571F" w:rsidP="00450EB7">
      <w:pPr>
        <w:pStyle w:val="a4"/>
        <w:numPr>
          <w:ilvl w:val="0"/>
          <w:numId w:val="11"/>
        </w:num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  Արթիկ համայնքի 2018</w:t>
      </w:r>
      <w:r w:rsidR="009615E6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="009615E6" w:rsidRPr="00450EB7">
        <w:rPr>
          <w:rFonts w:ascii="GHEA Grapalat" w:hAnsi="GHEA Grapalat"/>
          <w:color w:val="000000"/>
          <w:sz w:val="20"/>
          <w:lang w:val="hy-AM"/>
        </w:rPr>
        <w:t>ՀՅՈՒՆԴԱՅԻ</w:t>
      </w:r>
      <w:r w:rsidR="009615E6" w:rsidRPr="00450EB7">
        <w:rPr>
          <w:rFonts w:ascii="GHEA Grapalat" w:hAnsi="GHEA Grapalat"/>
          <w:color w:val="000000"/>
          <w:lang w:val="hy-AM"/>
        </w:rPr>
        <w:t xml:space="preserve"> </w:t>
      </w:r>
      <w:r w:rsidR="009615E6" w:rsidRPr="00450EB7">
        <w:rPr>
          <w:rFonts w:ascii="GHEA Grapalat" w:hAnsi="GHEA Grapalat"/>
          <w:color w:val="000000"/>
          <w:sz w:val="20"/>
          <w:szCs w:val="20"/>
          <w:lang w:val="hy-AM"/>
        </w:rPr>
        <w:t xml:space="preserve">մակնիշի 172 LS 47 պետհամարանիշով ավտոմեքենաները </w:t>
      </w:r>
      <w:r w:rsidR="00FE799B" w:rsidRPr="00450EB7">
        <w:rPr>
          <w:rFonts w:ascii="GHEA Grapalat" w:hAnsi="GHEA Grapalat"/>
          <w:color w:val="000000"/>
          <w:sz w:val="20"/>
          <w:szCs w:val="27"/>
          <w:lang w:val="hy-AM"/>
        </w:rPr>
        <w:t>անհատույց, անժամկետ</w:t>
      </w:r>
      <w:r w:rsidR="00FE799B" w:rsidRPr="00450EB7">
        <w:rPr>
          <w:rStyle w:val="apple-converted-space"/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450EB7">
        <w:rPr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450EB7">
        <w:rPr>
          <w:rFonts w:ascii="GHEA Grapalat" w:hAnsi="GHEA Grapalat"/>
          <w:color w:val="000000"/>
          <w:sz w:val="20"/>
          <w:szCs w:val="27"/>
          <w:lang w:val="hy-AM"/>
        </w:rPr>
        <w:t>օգտագործման իրավունքով տրամադրել</w:t>
      </w:r>
      <w:r w:rsidR="009615E6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</w:t>
      </w:r>
      <w:r w:rsidR="00FE7519" w:rsidRPr="00450EB7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ընտրված օպերատորին:</w:t>
      </w:r>
    </w:p>
    <w:p w:rsidR="0042563A" w:rsidRPr="00450EB7" w:rsidRDefault="00B734F2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   </w:t>
      </w:r>
      <w:r w:rsidR="00FE799B" w:rsidRPr="00FE799B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FE799B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Ավտոմեքենաների պահպանման և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 xml:space="preserve"> շահագործման ծախսերը թողնել </w:t>
      </w:r>
      <w:r w:rsidR="00FE7519" w:rsidRPr="00FE7519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ընտրված օպերատորի 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վրա</w:t>
      </w:r>
      <w:r w:rsidR="009615E6" w:rsidRPr="009615E6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:</w:t>
      </w: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50EB7" w:rsidRDefault="0042563A" w:rsidP="0042563A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</w:pPr>
    </w:p>
    <w:p w:rsidR="0042563A" w:rsidRPr="0042563A" w:rsidRDefault="0042563A" w:rsidP="0088455E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42563A" w:rsidRPr="0042563A" w:rsidRDefault="0042563A" w:rsidP="00450EB7">
      <w:pPr>
        <w:pStyle w:val="a4"/>
        <w:numPr>
          <w:ilvl w:val="0"/>
          <w:numId w:val="11"/>
        </w:numPr>
        <w:jc w:val="center"/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lastRenderedPageBreak/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աղբահանության իրականացման </w:t>
      </w: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 xml:space="preserve"> նվազագույն ժամանակացույց</w:t>
      </w:r>
    </w:p>
    <w:p w:rsidR="0042563A" w:rsidRPr="0042563A" w:rsidRDefault="0042563A" w:rsidP="0042563A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Արթիկ համայնքի վարչական տարածքից կենցաղային աղբի աղբահանությունը պետք է կատարվի համայնքի տարածքում տեղադրված աղբարկղերից, անհատական բնակելի տներից, բազմաբնակարան բնակելի շենքերից, հասարակակն նշանակության և արտադրական կառույցներից:</w:t>
      </w:r>
    </w:p>
    <w:p w:rsidR="0042563A" w:rsidRPr="0042563A" w:rsidRDefault="0042563A" w:rsidP="0042563A">
      <w:pPr>
        <w:spacing w:after="0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 Աղբամանները և աղբարկղերը պետք է ենթարկվեն ախտահանման ամիսը 1 անգամ աղբահանություն իրականացնող կազմակերպության կողմից:</w:t>
      </w: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  <w:r w:rsidRPr="0042563A">
        <w:rPr>
          <w:rFonts w:ascii="GHEA Grapalat" w:eastAsia="Times New Roman" w:hAnsi="GHEA Grapalat" w:cs="Times New Roman"/>
          <w:color w:val="000000"/>
          <w:sz w:val="20"/>
          <w:szCs w:val="24"/>
          <w:lang w:val="hy-AM"/>
        </w:rPr>
        <w:t xml:space="preserve">      Հիմք ընդունելով  Հայաստանի Հանրապետության առողջապահության նախարարի 22-ը դեկտեմբերի 2009 թվականի N25-Ն հրամանի 1-ին բաժնի 2-րդ ենթաբաժնի 15-րդ կետը և Հայաստանի Հանրապետության կառավարության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>4-ը հոկտեմբերի 2007 թվականի N 1161-Ն որոշման 2-րդ կետի 1-ին ենթակետը՝ Արթիկ համայնքի վարչական տարածքում կենցաղային աղբի աղբահանաություն իրականացնելիս պետք է առաջնորդվել հետևյալ նվազագույն ժամանակացույցով.</w:t>
      </w: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</w:pPr>
    </w:p>
    <w:p w:rsidR="0042563A" w:rsidRPr="0042563A" w:rsidRDefault="0042563A" w:rsidP="0042563A">
      <w:pPr>
        <w:spacing w:after="0"/>
        <w:jc w:val="both"/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</w:pP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hy-AM"/>
        </w:rPr>
        <w:t xml:space="preserve">    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Աղբահանությունը կատարվում է՝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>ե</w:t>
      </w:r>
      <w:r w:rsidRPr="0042563A">
        <w:rPr>
          <w:rFonts w:ascii="GHEA Grapalat" w:hAnsi="GHEA Grapalat"/>
          <w:b/>
          <w:color w:val="000000"/>
          <w:sz w:val="20"/>
          <w:szCs w:val="24"/>
          <w:shd w:val="clear" w:color="auto" w:fill="FFFFFF"/>
          <w:lang w:val="en-US"/>
        </w:rPr>
        <w:t xml:space="preserve">րկուշաբթի, չորեքշաբթի և ուրբաթ օրերին </w:t>
      </w:r>
      <w:r w:rsidRPr="0042563A">
        <w:rPr>
          <w:rFonts w:ascii="GHEA Grapalat" w:hAnsi="GHEA Grapalat"/>
          <w:color w:val="000000"/>
          <w:sz w:val="20"/>
          <w:szCs w:val="24"/>
          <w:shd w:val="clear" w:color="auto" w:fill="FFFFFF"/>
          <w:lang w:val="en-US"/>
        </w:rPr>
        <w:t>2.2 հավելվածում նշված վայրերում տեղադրված աղբարկղերից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hAnsi="GHEA Grapalat" w:cs="Sylfaen"/>
          <w:b/>
          <w:color w:val="000000"/>
          <w:sz w:val="20"/>
          <w:szCs w:val="24"/>
          <w:shd w:val="clear" w:color="auto" w:fill="FFFFFF"/>
          <w:lang w:val="en-US"/>
        </w:rPr>
        <w:t xml:space="preserve">երկուշաբթի և հինգշաբթի 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Լմբատ 1, Լմբատ 2, Լմբատ 3 թաղամասերում գտնվող անհատական բնակելի տներից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երեքշաբթի և ուրբաթ օրերին՝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Նարեկացի փողոցից դեպի հյուսիս-արևելք ընկած թաղամասի  անհատական բնակելի տներից ( Սունդուկյան,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Սևոյան, Դուրյան, Մուրացան, Մաշտոցի, ֆիդայինների, 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ևորգ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Չաուշի, Զ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որավար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Անդրանիկի,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                  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Նար-Դոսի, Դեմիրճյան փողոցներ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 xml:space="preserve">չորեքշաբթի և շաբաթ օրերին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հետևյալ փողոցներում գտնվող անհատական բնակելի տներից՝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Հակոբյան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Շիրվանզադե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Մյասնիկյան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Խանջյան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Սպանդարյան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Ղուկասյան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Կամո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Գրիգոր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Զոհրապ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Աղաքարյան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, Գրիգոր Լուսավորիչ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(1-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ին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2-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3-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րդ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),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</w:rPr>
        <w:t>Բաբաջանյան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(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նրբանցքներով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>)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>, Տուֆագործների փողոցի նրբանցքներ, Ս.-Նովա</w:t>
      </w:r>
    </w:p>
    <w:p w:rsidR="0042563A" w:rsidRPr="0042563A" w:rsidRDefault="0042563A" w:rsidP="0042563A">
      <w:pPr>
        <w:pStyle w:val="a4"/>
        <w:numPr>
          <w:ilvl w:val="0"/>
          <w:numId w:val="10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  <w:t>ամիսը 2 անգամ Լմբատավանքի տարածքից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hy-AM"/>
        </w:rPr>
        <w:t xml:space="preserve"> </w:t>
      </w:r>
      <w:r w:rsidRPr="0042563A">
        <w:rPr>
          <w:rFonts w:ascii="GHEA Grapalat" w:hAnsi="GHEA Grapalat" w:cs="Sylfaen"/>
          <w:color w:val="000000"/>
          <w:sz w:val="20"/>
          <w:szCs w:val="24"/>
          <w:shd w:val="clear" w:color="auto" w:fill="FFFFFF"/>
          <w:lang w:val="en-US"/>
        </w:rPr>
        <w:t xml:space="preserve"> :</w:t>
      </w:r>
    </w:p>
    <w:p w:rsidR="0042563A" w:rsidRPr="0042563A" w:rsidRDefault="0042563A" w:rsidP="0042563A">
      <w:pPr>
        <w:pStyle w:val="a4"/>
        <w:spacing w:after="0"/>
        <w:ind w:left="930"/>
        <w:jc w:val="both"/>
        <w:rPr>
          <w:rFonts w:ascii="GHEA Grapalat" w:eastAsia="Times New Roman" w:hAnsi="GHEA Grapalat" w:cs="Times New Roman"/>
          <w:b/>
          <w:color w:val="000000"/>
          <w:sz w:val="20"/>
          <w:szCs w:val="24"/>
          <w:lang w:val="en-US"/>
        </w:rPr>
      </w:pPr>
    </w:p>
    <w:p w:rsidR="0042563A" w:rsidRPr="0042563A" w:rsidRDefault="0042563A" w:rsidP="00450EB7">
      <w:pPr>
        <w:pStyle w:val="a4"/>
        <w:numPr>
          <w:ilvl w:val="0"/>
          <w:numId w:val="11"/>
        </w:numPr>
        <w:rPr>
          <w:rFonts w:ascii="GHEA Grapalat" w:hAnsi="GHEA Grapalat"/>
          <w:b/>
          <w:sz w:val="20"/>
          <w:szCs w:val="28"/>
          <w:lang w:val="hy-AM"/>
        </w:rPr>
      </w:pPr>
      <w:r w:rsidRPr="0042563A">
        <w:rPr>
          <w:rFonts w:ascii="GHEA Grapalat" w:eastAsia="Times New Roman" w:hAnsi="GHEA Grapalat" w:cs="Times New Roman"/>
          <w:b/>
          <w:color w:val="000000"/>
          <w:sz w:val="20"/>
          <w:szCs w:val="28"/>
          <w:lang w:val="hy-AM"/>
        </w:rPr>
        <w:t>Հայաստանի Հանրապետության</w:t>
      </w:r>
      <w:r w:rsidRPr="0042563A">
        <w:rPr>
          <w:rFonts w:ascii="GHEA Grapalat" w:hAnsi="GHEA Grapalat"/>
          <w:b/>
          <w:sz w:val="20"/>
          <w:szCs w:val="28"/>
          <w:lang w:val="hy-AM"/>
        </w:rPr>
        <w:t xml:space="preserve"> Շիրակի մարզի Արթիկ համայնքի վարչական տարածքում աղբարկղերի  տեղադրման վայրերը և քանակը ըստ փողոցների</w:t>
      </w:r>
    </w:p>
    <w:tbl>
      <w:tblPr>
        <w:tblStyle w:val="a5"/>
        <w:tblpPr w:leftFromText="180" w:rightFromText="180" w:vertAnchor="text" w:horzAnchor="margin" w:tblpXSpec="center" w:tblpY="132"/>
        <w:tblW w:w="0" w:type="auto"/>
        <w:tblLook w:val="04A0"/>
      </w:tblPr>
      <w:tblGrid>
        <w:gridCol w:w="437"/>
        <w:gridCol w:w="238"/>
        <w:gridCol w:w="4573"/>
        <w:gridCol w:w="2044"/>
        <w:gridCol w:w="2126"/>
      </w:tblGrid>
      <w:tr w:rsidR="0042563A" w:rsidRPr="0042563A" w:rsidTr="0042563A">
        <w:trPr>
          <w:trHeight w:val="413"/>
        </w:trPr>
        <w:tc>
          <w:tcPr>
            <w:tcW w:w="437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4811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Աղբամանի գտնվելու վայրը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Քանակ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տեսակ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Թումանյան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Նալբանդյան 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Իսահակյան 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Ղարիբջանյան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Գորկու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Սասունցի Դավիթ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Շինարարների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Գործարանային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Շահումյան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Բաղրամյան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Անկախության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Տուֆագործների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13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Գարեգին Նժդեհի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Տոնականյան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Պռոշյան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16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Աբովյան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17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Տերյան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18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Չարենցի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19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Շիրազի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20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Պարույր Սեվակ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Սաակաձե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22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Գրիգոր Նարեկացի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23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Շիրակացի փողոց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24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Լմբատ թաղամաս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42563A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25</w:t>
            </w:r>
          </w:p>
        </w:tc>
        <w:tc>
          <w:tcPr>
            <w:tcW w:w="4573" w:type="dxa"/>
          </w:tcPr>
          <w:p w:rsidR="0042563A" w:rsidRPr="0042563A" w:rsidRDefault="0042563A" w:rsidP="00707781">
            <w:pPr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Կոմիտաս թաղամաս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42563A">
              <w:rPr>
                <w:rFonts w:ascii="Sylfaen" w:hAnsi="Sylfaen"/>
                <w:sz w:val="20"/>
                <w:szCs w:val="20"/>
              </w:rPr>
              <w:t>մետաղյա</w:t>
            </w:r>
          </w:p>
        </w:tc>
      </w:tr>
      <w:tr w:rsidR="0042563A" w:rsidRPr="0042563A" w:rsidTr="0072007C">
        <w:tc>
          <w:tcPr>
            <w:tcW w:w="675" w:type="dxa"/>
            <w:gridSpan w:val="2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573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044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2563A">
              <w:rPr>
                <w:rFonts w:ascii="Sylfaen" w:hAnsi="Sylfaen"/>
                <w:b/>
                <w:sz w:val="20"/>
                <w:szCs w:val="20"/>
              </w:rPr>
              <w:t>139</w:t>
            </w:r>
          </w:p>
        </w:tc>
        <w:tc>
          <w:tcPr>
            <w:tcW w:w="2126" w:type="dxa"/>
          </w:tcPr>
          <w:p w:rsidR="0042563A" w:rsidRPr="0042563A" w:rsidRDefault="0042563A" w:rsidP="0070778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5626F4" w:rsidRDefault="005626F4" w:rsidP="005626F4">
      <w:pPr>
        <w:jc w:val="center"/>
        <w:rPr>
          <w:b/>
          <w:sz w:val="28"/>
          <w:szCs w:val="28"/>
          <w:lang w:val="en-US"/>
        </w:rPr>
      </w:pPr>
    </w:p>
    <w:p w:rsidR="006728DA" w:rsidRPr="006728DA" w:rsidRDefault="006728DA" w:rsidP="006728DA">
      <w:pPr>
        <w:pStyle w:val="a4"/>
        <w:numPr>
          <w:ilvl w:val="0"/>
          <w:numId w:val="11"/>
        </w:numPr>
        <w:jc w:val="center"/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</w:pPr>
      <w:r w:rsidRPr="006728DA">
        <w:rPr>
          <w:rFonts w:ascii="GHEA Grapalat" w:eastAsia="Times New Roman" w:hAnsi="GHEA Grapalat" w:cs="Times New Roman"/>
          <w:b/>
          <w:color w:val="000000"/>
          <w:sz w:val="20"/>
          <w:szCs w:val="20"/>
          <w:lang w:val="hy-AM"/>
        </w:rPr>
        <w:t>Հայաստանի Հանրապետության Շիրակի մարզի Արթիկ համայնքի վարչական տարածքից ոչ կենցաղային և խոշոր եզրաչափերի աղբի հավաքման և տեղափոխման թույլտվության տրամադրման պայմանների և աբահանության վճար վճարողների հաշվառման</w:t>
      </w:r>
      <w:r w:rsidRPr="006728DA">
        <w:rPr>
          <w:rFonts w:ascii="GHEA Grapalat" w:eastAsia="Times New Roman" w:hAnsi="GHEA Grapalat" w:cs="Times New Roman"/>
          <w:b/>
          <w:color w:val="000000"/>
          <w:sz w:val="20"/>
          <w:szCs w:val="20"/>
          <w:lang w:val="en-US"/>
        </w:rPr>
        <w:t xml:space="preserve"> կարգ</w:t>
      </w:r>
    </w:p>
    <w:p w:rsidR="006728DA" w:rsidRPr="006728DA" w:rsidRDefault="006728DA" w:rsidP="006728DA">
      <w:pPr>
        <w:spacing w:after="0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6728DA">
        <w:rPr>
          <w:rFonts w:ascii="GHEA Grapalat" w:hAnsi="GHEA Grapalat"/>
          <w:b/>
          <w:sz w:val="20"/>
          <w:szCs w:val="20"/>
        </w:rPr>
        <w:t>Սույն կարգով սահմանվում է</w:t>
      </w:r>
      <w:r w:rsidRPr="006728DA">
        <w:rPr>
          <w:rFonts w:ascii="GHEA Grapalat" w:hAnsi="GHEA Grapalat"/>
          <w:sz w:val="20"/>
          <w:szCs w:val="20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en-US"/>
        </w:rPr>
        <w:t>՝</w:t>
      </w:r>
    </w:p>
    <w:p w:rsidR="006728DA" w:rsidRPr="006728DA" w:rsidRDefault="006728DA" w:rsidP="006728DA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տարածքում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ոչ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կենցաղային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կարգը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</w:p>
    <w:p w:rsidR="006728DA" w:rsidRPr="006728DA" w:rsidRDefault="006728DA" w:rsidP="006728DA">
      <w:pPr>
        <w:spacing w:after="0"/>
        <w:ind w:left="36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կարող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տրվել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շինարարական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խոշոր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եզրաչափերի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վճարողներին՝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ինքնուրույն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հավաքելու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փոխադրելու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ստանալու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իրավաբանական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անձը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անհատ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ձեռնարկատերը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ներկայացնում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Թույլտվությանտալու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մասին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բավարարումը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ձևակերպվում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ղեկավարի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որոշման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հիման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վրա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: </w:t>
      </w:r>
      <w:r w:rsidRPr="006728DA">
        <w:rPr>
          <w:rFonts w:ascii="GHEA Grapalat" w:hAnsi="GHEA Grapalat"/>
          <w:sz w:val="20"/>
          <w:szCs w:val="20"/>
        </w:rPr>
        <w:t>Թույլտվություն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տալու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հայտատուից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գանձվում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տուրք՝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համաձայն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տեղական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տուրքերի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դրույքաչաչափին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ՀՀ օրենքին համապատասխան: Տեղական տուրքի վճարումն հավաստող անդորրագրի և հայտի ստանալուն հաջորդող 3 օրվա ընթացքում հաստատված թույլտվությունը հանձնվում է հայտատուին: Թույլտվության ստանալու մասին հայտը մերժվում է, եթե հայտատուի ներկայացրած փաստաթղթերը թերի են, չեն համապատասխանում ավագանու կողմից հաստատաված պայմաններին:Հայտը գրավոր մերժվում է մուտքագրման օրվանից երկու օրվա ընթացքում: Հայտը մերժելու դեպքում պետք է հստակ նշվեն մերժման պատճառներն ու իրավական հիմքերը:Թույլտվությունը չի կարող հայտատուի կողմից փոխանցվել այլ անձի կամ օգտագործվել այլ անձի կողմից:</w:t>
      </w:r>
    </w:p>
    <w:p w:rsidR="006728DA" w:rsidRPr="006728DA" w:rsidRDefault="006728DA" w:rsidP="006728DA">
      <w:pPr>
        <w:pStyle w:val="a4"/>
        <w:numPr>
          <w:ilvl w:val="0"/>
          <w:numId w:val="12"/>
        </w:numPr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>Արթիկ համայնքում աղբահանության վճար վճարողներն են համայնքի վարչական տարածքում անշարժ գույքի, այդ թվում՝ բնակելի շինության սեփականատեր համարվող կամ որևէ այլ իրավունքով այդ գույքը տիրապետող կամ օգտագործող ֆիզիկական անձինք (</w:t>
      </w:r>
      <w:r w:rsidRPr="006728DA">
        <w:rPr>
          <w:rFonts w:ascii="GHEA Grapalat" w:hAnsi="GHEA Grapalat"/>
          <w:sz w:val="20"/>
          <w:szCs w:val="20"/>
          <w:lang w:val="hy-AM"/>
        </w:rPr>
        <w:t>ներառյալ՝ ահատ ձեռնարկատերը և արտոնագրային հարկ վճարողը</w:t>
      </w:r>
      <w:r w:rsidRPr="006728DA">
        <w:rPr>
          <w:rFonts w:ascii="GHEA Grapalat" w:hAnsi="GHEA Grapalat"/>
          <w:sz w:val="20"/>
          <w:szCs w:val="20"/>
          <w:lang w:val="en-US"/>
        </w:rPr>
        <w:t>)</w:t>
      </w:r>
      <w:r w:rsidRPr="006728DA">
        <w:rPr>
          <w:rFonts w:ascii="GHEA Grapalat" w:hAnsi="GHEA Grapalat"/>
          <w:sz w:val="20"/>
          <w:szCs w:val="20"/>
          <w:lang w:val="hy-AM"/>
        </w:rPr>
        <w:t>, իրավաբանական անձինք , հիմնարկները, պետական և տեղական ինքնակառավարման մարմինները,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դեպքում՝ վարձակալը, անհատույց օգտագործողը: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 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 վճարողների հաշվառումը,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աղբահանության վճարը հաշվարկելը,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 xml:space="preserve">ինչպես նաև այդ վճարի գանձումը </w:t>
      </w:r>
      <w:r w:rsidRPr="006728DA">
        <w:rPr>
          <w:rFonts w:ascii="GHEA Grapalat" w:hAnsi="GHEA Grapalat"/>
          <w:sz w:val="20"/>
          <w:szCs w:val="20"/>
          <w:lang w:val="en-US"/>
        </w:rPr>
        <w:t>(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)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իրականացվում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>: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</w:t>
      </w:r>
      <w:r w:rsidRPr="006728DA">
        <w:rPr>
          <w:rFonts w:ascii="GHEA Grapalat" w:hAnsi="GHEA Grapalat"/>
          <w:sz w:val="20"/>
          <w:szCs w:val="20"/>
        </w:rPr>
        <w:t>Արթիկ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աղբահանության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վճարողների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հաշվառումը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հաշվարկումը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և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մուտքագրումը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բյուջե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կատարվում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է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  <w:lang w:val="hy-AM"/>
        </w:rPr>
        <w:t>&lt;&lt;</w:t>
      </w:r>
      <w:r w:rsidRPr="006728DA">
        <w:rPr>
          <w:rFonts w:ascii="GHEA Grapalat" w:hAnsi="GHEA Grapalat"/>
          <w:sz w:val="20"/>
          <w:szCs w:val="20"/>
          <w:lang w:val="en-US"/>
        </w:rPr>
        <w:t>Տեղական տուրքերի և վճարների մասին</w:t>
      </w:r>
      <w:r w:rsidRPr="006728DA">
        <w:rPr>
          <w:rFonts w:ascii="GHEA Grapalat" w:hAnsi="GHEA Grapalat"/>
          <w:sz w:val="20"/>
          <w:szCs w:val="20"/>
          <w:lang w:val="hy-AM"/>
        </w:rPr>
        <w:t>&gt;&gt;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, &lt;&lt;Աղբահանության և սանիտարական մաքրման մասին&gt;&gt; ՀՀ օրենքներին համապատասխան` </w:t>
      </w:r>
      <w:r w:rsidRPr="006728DA">
        <w:rPr>
          <w:rFonts w:ascii="GHEA Grapalat" w:hAnsi="GHEA Grapalat"/>
          <w:sz w:val="20"/>
          <w:szCs w:val="20"/>
        </w:rPr>
        <w:t>համայնքի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ավագանու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կողմից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սահմանված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վճարի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դրույքաճափերին</w:t>
      </w:r>
      <w:r w:rsidRPr="006728DA">
        <w:rPr>
          <w:rFonts w:ascii="GHEA Grapalat" w:hAnsi="GHEA Grapalat"/>
          <w:sz w:val="20"/>
          <w:szCs w:val="20"/>
          <w:lang w:val="en-US"/>
        </w:rPr>
        <w:t xml:space="preserve"> </w:t>
      </w:r>
      <w:r w:rsidRPr="006728DA">
        <w:rPr>
          <w:rFonts w:ascii="GHEA Grapalat" w:hAnsi="GHEA Grapalat"/>
          <w:sz w:val="20"/>
          <w:szCs w:val="20"/>
        </w:rPr>
        <w:t>համապատասխան՝</w:t>
      </w:r>
    </w:p>
    <w:p w:rsidR="006728DA" w:rsidRPr="006728DA" w:rsidRDefault="006728DA" w:rsidP="006728DA">
      <w:pPr>
        <w:pStyle w:val="a4"/>
        <w:spacing w:after="0"/>
        <w:jc w:val="both"/>
        <w:rPr>
          <w:rFonts w:ascii="GHEA Grapalat" w:hAnsi="GHEA Grapalat"/>
          <w:sz w:val="20"/>
          <w:szCs w:val="20"/>
          <w:lang w:val="en-US"/>
        </w:rPr>
      </w:pPr>
      <w:r w:rsidRPr="006728DA">
        <w:rPr>
          <w:rFonts w:ascii="GHEA Grapalat" w:hAnsi="GHEA Grapalat"/>
          <w:sz w:val="20"/>
          <w:szCs w:val="20"/>
          <w:lang w:val="en-US"/>
        </w:rPr>
        <w:t xml:space="preserve">       Աղբահանության վճար վճարողների հաշվառման, աղբահանության վճարի հաշվարկման և գանձման կարգի պահպանման նկատմամբ հսկողությունն իրականացնում է Արթիկ համայնքի ղեկավարը:</w:t>
      </w:r>
    </w:p>
    <w:p w:rsidR="0042563A" w:rsidRDefault="0042563A" w:rsidP="00073308">
      <w:pPr>
        <w:jc w:val="center"/>
        <w:rPr>
          <w:rFonts w:ascii="GHEA Grapalat" w:hAnsi="GHEA Grapalat"/>
          <w:b/>
          <w:lang w:val="en-US"/>
        </w:rPr>
      </w:pPr>
    </w:p>
    <w:p w:rsidR="0068498C" w:rsidRDefault="0068498C" w:rsidP="00073308">
      <w:pPr>
        <w:jc w:val="center"/>
        <w:rPr>
          <w:rFonts w:ascii="GHEA Grapalat" w:hAnsi="GHEA Grapalat"/>
          <w:b/>
          <w:lang w:val="en-US"/>
        </w:rPr>
      </w:pPr>
    </w:p>
    <w:p w:rsidR="00073308" w:rsidRPr="0068498C" w:rsidRDefault="0068498C" w:rsidP="005626F4">
      <w:pPr>
        <w:jc w:val="center"/>
        <w:rPr>
          <w:b/>
          <w:sz w:val="28"/>
          <w:szCs w:val="28"/>
          <w:lang w:val="en-US"/>
        </w:rPr>
      </w:pPr>
      <w:r>
        <w:rPr>
          <w:rFonts w:ascii="GHEA Grapalat" w:hAnsi="GHEA Grapalat"/>
          <w:color w:val="000000"/>
          <w:lang w:val="en-US"/>
        </w:rPr>
        <w:t>ՀԱՄԱՅՆՔԻ  ՂԵԿԱՎԱՐ՝</w:t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</w:r>
      <w:r>
        <w:rPr>
          <w:rFonts w:ascii="GHEA Grapalat" w:hAnsi="GHEA Grapalat"/>
          <w:color w:val="000000"/>
          <w:lang w:val="en-US"/>
        </w:rPr>
        <w:tab/>
        <w:t xml:space="preserve">    Մ. ՎԱՐԱԳՅԱՆ</w:t>
      </w:r>
    </w:p>
    <w:sectPr w:rsidR="00073308" w:rsidRPr="0068498C" w:rsidSect="0088455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F4" w:rsidRDefault="00CB71F4" w:rsidP="00863DD8">
      <w:pPr>
        <w:spacing w:after="0" w:line="240" w:lineRule="auto"/>
      </w:pPr>
      <w:r>
        <w:separator/>
      </w:r>
    </w:p>
  </w:endnote>
  <w:endnote w:type="continuationSeparator" w:id="0">
    <w:p w:rsidR="00CB71F4" w:rsidRDefault="00CB71F4" w:rsidP="008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F4" w:rsidRDefault="00CB71F4" w:rsidP="00863DD8">
      <w:pPr>
        <w:spacing w:after="0" w:line="240" w:lineRule="auto"/>
      </w:pPr>
      <w:r>
        <w:separator/>
      </w:r>
    </w:p>
  </w:footnote>
  <w:footnote w:type="continuationSeparator" w:id="0">
    <w:p w:rsidR="00CB71F4" w:rsidRDefault="00CB71F4" w:rsidP="0086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A061E9"/>
    <w:multiLevelType w:val="hybridMultilevel"/>
    <w:tmpl w:val="481A6ADA"/>
    <w:lvl w:ilvl="0" w:tplc="A6C07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A024D0"/>
    <w:multiLevelType w:val="hybridMultilevel"/>
    <w:tmpl w:val="9C16666E"/>
    <w:lvl w:ilvl="0" w:tplc="126051B0">
      <w:start w:val="14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92B470B"/>
    <w:multiLevelType w:val="multilevel"/>
    <w:tmpl w:val="544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22C07"/>
    <w:multiLevelType w:val="hybridMultilevel"/>
    <w:tmpl w:val="84C0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290F"/>
    <w:multiLevelType w:val="hybridMultilevel"/>
    <w:tmpl w:val="D396CF54"/>
    <w:lvl w:ilvl="0" w:tplc="55B68708">
      <w:start w:val="15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8453BD4"/>
    <w:multiLevelType w:val="hybridMultilevel"/>
    <w:tmpl w:val="07521DFE"/>
    <w:lvl w:ilvl="0" w:tplc="125CD9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9BC7619"/>
    <w:multiLevelType w:val="hybridMultilevel"/>
    <w:tmpl w:val="4DD8A60C"/>
    <w:lvl w:ilvl="0" w:tplc="A4A49B1C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5AF"/>
    <w:rsid w:val="00005C84"/>
    <w:rsid w:val="0002352E"/>
    <w:rsid w:val="0006597D"/>
    <w:rsid w:val="00073308"/>
    <w:rsid w:val="000D4050"/>
    <w:rsid w:val="000F4CC5"/>
    <w:rsid w:val="00100E8C"/>
    <w:rsid w:val="00140995"/>
    <w:rsid w:val="001426E8"/>
    <w:rsid w:val="00142AF7"/>
    <w:rsid w:val="001D7A12"/>
    <w:rsid w:val="00245D5B"/>
    <w:rsid w:val="002A1D5C"/>
    <w:rsid w:val="002E5120"/>
    <w:rsid w:val="002F557D"/>
    <w:rsid w:val="00306107"/>
    <w:rsid w:val="003236FF"/>
    <w:rsid w:val="00325499"/>
    <w:rsid w:val="00347D50"/>
    <w:rsid w:val="00361B32"/>
    <w:rsid w:val="00367A87"/>
    <w:rsid w:val="00371380"/>
    <w:rsid w:val="003770EE"/>
    <w:rsid w:val="003D4B5A"/>
    <w:rsid w:val="003E15EA"/>
    <w:rsid w:val="003E24D9"/>
    <w:rsid w:val="004033B2"/>
    <w:rsid w:val="004033C5"/>
    <w:rsid w:val="00410962"/>
    <w:rsid w:val="0042563A"/>
    <w:rsid w:val="0042726F"/>
    <w:rsid w:val="0043171C"/>
    <w:rsid w:val="00450EB7"/>
    <w:rsid w:val="00455F6C"/>
    <w:rsid w:val="004755E2"/>
    <w:rsid w:val="004D497D"/>
    <w:rsid w:val="004E3314"/>
    <w:rsid w:val="004E5C1A"/>
    <w:rsid w:val="004E6C1E"/>
    <w:rsid w:val="005535F3"/>
    <w:rsid w:val="005626F4"/>
    <w:rsid w:val="00591B70"/>
    <w:rsid w:val="00597259"/>
    <w:rsid w:val="005C65AA"/>
    <w:rsid w:val="005D14AD"/>
    <w:rsid w:val="0060442E"/>
    <w:rsid w:val="00617802"/>
    <w:rsid w:val="00650DC1"/>
    <w:rsid w:val="00654BEC"/>
    <w:rsid w:val="00656B72"/>
    <w:rsid w:val="006728DA"/>
    <w:rsid w:val="0068498C"/>
    <w:rsid w:val="006F52AB"/>
    <w:rsid w:val="006F571F"/>
    <w:rsid w:val="007107A1"/>
    <w:rsid w:val="007170F2"/>
    <w:rsid w:val="0072007C"/>
    <w:rsid w:val="00764599"/>
    <w:rsid w:val="00766CE7"/>
    <w:rsid w:val="0077165A"/>
    <w:rsid w:val="007B3E82"/>
    <w:rsid w:val="007F4F1E"/>
    <w:rsid w:val="008042E0"/>
    <w:rsid w:val="00827C00"/>
    <w:rsid w:val="00857CD5"/>
    <w:rsid w:val="00863DD8"/>
    <w:rsid w:val="0086799C"/>
    <w:rsid w:val="0088455E"/>
    <w:rsid w:val="008A244F"/>
    <w:rsid w:val="008B7B37"/>
    <w:rsid w:val="0091046F"/>
    <w:rsid w:val="009507FB"/>
    <w:rsid w:val="00960F87"/>
    <w:rsid w:val="009615E6"/>
    <w:rsid w:val="00971DAE"/>
    <w:rsid w:val="0098004B"/>
    <w:rsid w:val="009840EA"/>
    <w:rsid w:val="00994E14"/>
    <w:rsid w:val="009A48EA"/>
    <w:rsid w:val="009B4624"/>
    <w:rsid w:val="009B617F"/>
    <w:rsid w:val="009D4BCE"/>
    <w:rsid w:val="00A010E1"/>
    <w:rsid w:val="00A0356C"/>
    <w:rsid w:val="00A3211C"/>
    <w:rsid w:val="00A35774"/>
    <w:rsid w:val="00A47131"/>
    <w:rsid w:val="00A57067"/>
    <w:rsid w:val="00A73AF9"/>
    <w:rsid w:val="00A74E1A"/>
    <w:rsid w:val="00AD0978"/>
    <w:rsid w:val="00AE2678"/>
    <w:rsid w:val="00AF170A"/>
    <w:rsid w:val="00B56047"/>
    <w:rsid w:val="00B560E4"/>
    <w:rsid w:val="00B64D67"/>
    <w:rsid w:val="00B734F2"/>
    <w:rsid w:val="00B85511"/>
    <w:rsid w:val="00BA35EC"/>
    <w:rsid w:val="00BA3FA8"/>
    <w:rsid w:val="00BD67E8"/>
    <w:rsid w:val="00BE4412"/>
    <w:rsid w:val="00C405E4"/>
    <w:rsid w:val="00C45DE0"/>
    <w:rsid w:val="00C74849"/>
    <w:rsid w:val="00C813AB"/>
    <w:rsid w:val="00C84D86"/>
    <w:rsid w:val="00C935AF"/>
    <w:rsid w:val="00CB0E2B"/>
    <w:rsid w:val="00CB71F4"/>
    <w:rsid w:val="00CC3AC8"/>
    <w:rsid w:val="00CC7329"/>
    <w:rsid w:val="00CE525C"/>
    <w:rsid w:val="00D22F57"/>
    <w:rsid w:val="00D30D3D"/>
    <w:rsid w:val="00D37658"/>
    <w:rsid w:val="00D44ABF"/>
    <w:rsid w:val="00D45B01"/>
    <w:rsid w:val="00D52CD4"/>
    <w:rsid w:val="00D547FD"/>
    <w:rsid w:val="00D55580"/>
    <w:rsid w:val="00DF492B"/>
    <w:rsid w:val="00E026EF"/>
    <w:rsid w:val="00EA35A1"/>
    <w:rsid w:val="00EA62BF"/>
    <w:rsid w:val="00EA760D"/>
    <w:rsid w:val="00EC222D"/>
    <w:rsid w:val="00EC3691"/>
    <w:rsid w:val="00EE301F"/>
    <w:rsid w:val="00F06BE1"/>
    <w:rsid w:val="00F53920"/>
    <w:rsid w:val="00FC6CEB"/>
    <w:rsid w:val="00FE7519"/>
    <w:rsid w:val="00FE799B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259"/>
    <w:pPr>
      <w:ind w:left="720"/>
      <w:contextualSpacing/>
    </w:pPr>
  </w:style>
  <w:style w:type="table" w:styleId="a5">
    <w:name w:val="Table Grid"/>
    <w:basedOn w:val="a1"/>
    <w:uiPriority w:val="59"/>
    <w:rsid w:val="0043171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DD8"/>
  </w:style>
  <w:style w:type="paragraph" w:styleId="a8">
    <w:name w:val="footer"/>
    <w:basedOn w:val="a"/>
    <w:link w:val="a9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DD8"/>
  </w:style>
  <w:style w:type="character" w:styleId="aa">
    <w:name w:val="Strong"/>
    <w:basedOn w:val="a0"/>
    <w:uiPriority w:val="22"/>
    <w:qFormat/>
    <w:rsid w:val="00827C00"/>
    <w:rPr>
      <w:b/>
      <w:bCs/>
    </w:rPr>
  </w:style>
  <w:style w:type="character" w:customStyle="1" w:styleId="apple-converted-space">
    <w:name w:val="apple-converted-space"/>
    <w:basedOn w:val="a0"/>
    <w:rsid w:val="00FE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B5D6-D227-4D72-9268-EAE9E42A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76</cp:revision>
  <cp:lastPrinted>2018-12-11T10:40:00Z</cp:lastPrinted>
  <dcterms:created xsi:type="dcterms:W3CDTF">2015-11-11T05:44:00Z</dcterms:created>
  <dcterms:modified xsi:type="dcterms:W3CDTF">2018-12-11T10:40:00Z</dcterms:modified>
</cp:coreProperties>
</file>