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BE4BF" w14:textId="77777777" w:rsidR="00BD6FAD" w:rsidRPr="00597627" w:rsidRDefault="00BD6FAD" w:rsidP="00C510DB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 w:rsidRPr="00597627">
        <w:rPr>
          <w:rFonts w:ascii="GHEA Grapalat" w:eastAsia="Times New Roman" w:hAnsi="GHEA Grapalat" w:cs="Times New Roman"/>
          <w:b/>
          <w:bCs/>
          <w:sz w:val="24"/>
          <w:szCs w:val="24"/>
        </w:rPr>
        <w:t>Հ Ա Շ Վ Ե Տ Վ ՈՒ Թ Յ ՈՒ Ն</w:t>
      </w:r>
    </w:p>
    <w:p w14:paraId="2CA337F3" w14:textId="77777777" w:rsidR="00BD6FAD" w:rsidRPr="00597627" w:rsidRDefault="00BD6FAD" w:rsidP="00C510DB">
      <w:pPr>
        <w:shd w:val="clear" w:color="auto" w:fill="FFFFFF"/>
        <w:spacing w:after="185" w:line="240" w:lineRule="auto"/>
        <w:jc w:val="center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 w:rsidRPr="00597627">
        <w:rPr>
          <w:rFonts w:ascii="GHEA Grapalat" w:eastAsia="Times New Roman" w:hAnsi="GHEA Grapalat" w:cs="Times New Roman"/>
          <w:sz w:val="24"/>
          <w:szCs w:val="24"/>
        </w:rPr>
        <w:t>(Տեղեկանք-հիմնավորում)</w:t>
      </w:r>
    </w:p>
    <w:p w14:paraId="0CA62079" w14:textId="67FF04B4" w:rsidR="00BD6FAD" w:rsidRPr="00597627" w:rsidRDefault="007D1BCF" w:rsidP="00C510DB">
      <w:pPr>
        <w:shd w:val="clear" w:color="auto" w:fill="FFFFFF"/>
        <w:spacing w:after="185" w:line="240" w:lineRule="auto"/>
        <w:jc w:val="center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</w:t>
      </w:r>
      <w:r w:rsidR="00AE11FB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Արթիկ</w:t>
      </w:r>
      <w:r w:rsidR="00AE11FB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E11FB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համայնքի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 20</w:t>
      </w:r>
      <w:r w:rsidR="00784AC4">
        <w:rPr>
          <w:rFonts w:ascii="GHEA Grapalat" w:eastAsia="Times New Roman" w:hAnsi="GHEA Grapalat" w:cs="Times New Roman"/>
          <w:sz w:val="24"/>
          <w:szCs w:val="24"/>
        </w:rPr>
        <w:t>2</w:t>
      </w:r>
      <w:r w:rsidR="00784AC4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AE11FB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>թվականի բյուջեի կատարման տարեկան</w:t>
      </w:r>
    </w:p>
    <w:p w14:paraId="5C388877" w14:textId="77777777" w:rsidR="00BD6FAD" w:rsidRPr="00597627" w:rsidRDefault="00BD6FAD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 w:rsidRPr="00597627">
        <w:rPr>
          <w:rFonts w:ascii="Courier New" w:eastAsia="Times New Roman" w:hAnsi="Courier New" w:cs="Courier New"/>
          <w:sz w:val="24"/>
          <w:szCs w:val="24"/>
        </w:rPr>
        <w:t> </w:t>
      </w:r>
    </w:p>
    <w:p w14:paraId="7FD81425" w14:textId="17C17046" w:rsidR="00BD6FAD" w:rsidRPr="00597627" w:rsidRDefault="00705A63" w:rsidP="00705A63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</w:t>
      </w:r>
      <w:r w:rsidR="007D1BC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</w:t>
      </w:r>
      <w:r w:rsidR="00AE11FB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Արթիկ</w:t>
      </w:r>
      <w:r w:rsidR="00AE11FB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E11FB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համայնքի</w:t>
      </w:r>
      <w:r w:rsidR="00AE11FB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>20</w:t>
      </w:r>
      <w:r w:rsidR="00152BAC">
        <w:rPr>
          <w:rFonts w:ascii="GHEA Grapalat" w:eastAsia="Times New Roman" w:hAnsi="GHEA Grapalat" w:cs="Times New Roman"/>
          <w:sz w:val="24"/>
          <w:szCs w:val="24"/>
        </w:rPr>
        <w:t>2</w:t>
      </w:r>
      <w:r w:rsidR="00152BAC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 թվականի բյուջեի փաստացի եկամուտները կազմել են </w:t>
      </w:r>
      <w:r w:rsidR="00E74216" w:rsidRPr="00597627">
        <w:rPr>
          <w:rFonts w:ascii="GHEA Grapalat" w:eastAsia="Times New Roman" w:hAnsi="GHEA Grapalat" w:cs="Times New Roman"/>
          <w:sz w:val="24"/>
          <w:szCs w:val="24"/>
        </w:rPr>
        <w:t>3,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/>
        </w:rPr>
        <w:t>551</w:t>
      </w:r>
      <w:r w:rsidR="00E74216" w:rsidRPr="00597627">
        <w:rPr>
          <w:rFonts w:ascii="GHEA Grapalat" w:eastAsia="Times New Roman" w:hAnsi="GHEA Grapalat" w:cs="Times New Roman"/>
          <w:sz w:val="24"/>
          <w:szCs w:val="24"/>
        </w:rPr>
        <w:t>,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/>
        </w:rPr>
        <w:t>052</w:t>
      </w:r>
      <w:r w:rsidR="003A7C4E">
        <w:rPr>
          <w:rFonts w:ascii="GHEA Grapalat" w:eastAsia="Times New Roman" w:hAnsi="GHEA Grapalat" w:cs="Times New Roman"/>
          <w:sz w:val="24"/>
          <w:szCs w:val="24"/>
        </w:rPr>
        <w:t>.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DD7373" w:rsidRPr="00DD737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հազար դրամ, ծրագրված (ճշտված) </w:t>
      </w:r>
      <w:r w:rsidR="00AA2639" w:rsidRPr="00597627">
        <w:rPr>
          <w:rFonts w:ascii="GHEA Grapalat" w:eastAsia="Times New Roman" w:hAnsi="GHEA Grapalat" w:cs="Times New Roman"/>
          <w:sz w:val="24"/>
          <w:szCs w:val="24"/>
        </w:rPr>
        <w:t>3</w:t>
      </w:r>
      <w:r w:rsidR="0063227A" w:rsidRPr="00597627">
        <w:rPr>
          <w:rFonts w:ascii="GHEA Grapalat" w:eastAsia="Times New Roman" w:hAnsi="GHEA Grapalat" w:cs="Times New Roman"/>
          <w:sz w:val="24"/>
          <w:szCs w:val="24"/>
        </w:rPr>
        <w:t>,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/>
        </w:rPr>
        <w:t>684</w:t>
      </w:r>
      <w:r w:rsidR="0063227A" w:rsidRPr="00597627">
        <w:rPr>
          <w:rFonts w:ascii="GHEA Grapalat" w:eastAsia="Times New Roman" w:hAnsi="GHEA Grapalat" w:cs="Times New Roman"/>
          <w:sz w:val="24"/>
          <w:szCs w:val="24"/>
        </w:rPr>
        <w:t>,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/>
        </w:rPr>
        <w:t>656</w:t>
      </w:r>
      <w:r w:rsidR="0063227A" w:rsidRPr="00597627">
        <w:rPr>
          <w:rFonts w:ascii="GHEA Grapalat" w:eastAsia="Times New Roman" w:hAnsi="GHEA Grapalat" w:cs="Times New Roman"/>
          <w:sz w:val="24"/>
          <w:szCs w:val="24"/>
        </w:rPr>
        <w:t>.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 հազար դրամի նկատմամբ, կամ կատարողականը կազմել է </w:t>
      </w:r>
      <w:r w:rsidR="003A7C4E">
        <w:rPr>
          <w:rFonts w:ascii="GHEA Grapalat" w:eastAsia="Times New Roman" w:hAnsi="GHEA Grapalat" w:cs="Times New Roman"/>
          <w:sz w:val="24"/>
          <w:szCs w:val="24"/>
        </w:rPr>
        <w:t>9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="003A7C4E">
        <w:rPr>
          <w:rFonts w:ascii="GHEA Grapalat" w:eastAsia="Times New Roman" w:hAnsi="GHEA Grapalat" w:cs="Times New Roman"/>
          <w:sz w:val="24"/>
          <w:szCs w:val="24"/>
        </w:rPr>
        <w:t>.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%։ Ընդ որում` </w:t>
      </w:r>
      <w:r w:rsidR="0063227A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Արթիկ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3227A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համայնքի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 20</w:t>
      </w:r>
      <w:r w:rsidR="003A7C4E">
        <w:rPr>
          <w:rFonts w:ascii="GHEA Grapalat" w:eastAsia="Times New Roman" w:hAnsi="GHEA Grapalat" w:cs="Times New Roman"/>
          <w:sz w:val="24"/>
          <w:szCs w:val="24"/>
        </w:rPr>
        <w:t>2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 թվականի բյուջեի վարչական մասով ծրագրված (ճշտված) </w:t>
      </w:r>
      <w:r w:rsidR="007B5173" w:rsidRPr="00597627">
        <w:rPr>
          <w:rFonts w:ascii="GHEA Grapalat" w:eastAsia="Times New Roman" w:hAnsi="GHEA Grapalat" w:cs="Times New Roman"/>
          <w:sz w:val="24"/>
          <w:szCs w:val="24"/>
        </w:rPr>
        <w:t>2,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/>
        </w:rPr>
        <w:t>765</w:t>
      </w:r>
      <w:r w:rsidR="007B5173" w:rsidRPr="00597627">
        <w:rPr>
          <w:rFonts w:ascii="GHEA Grapalat" w:eastAsia="Times New Roman" w:hAnsi="GHEA Grapalat" w:cs="Times New Roman"/>
          <w:sz w:val="24"/>
          <w:szCs w:val="24"/>
        </w:rPr>
        <w:t>,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/>
        </w:rPr>
        <w:t>227</w:t>
      </w:r>
      <w:r w:rsidR="003A7C4E">
        <w:rPr>
          <w:rFonts w:ascii="GHEA Grapalat" w:eastAsia="Times New Roman" w:hAnsi="GHEA Grapalat" w:cs="Times New Roman"/>
          <w:sz w:val="24"/>
          <w:szCs w:val="24"/>
        </w:rPr>
        <w:t>.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 հազար դրամ եկամուտների դիմաց փաստացի մուտքագրվել է </w:t>
      </w:r>
      <w:r w:rsidR="007B5173" w:rsidRPr="00597627">
        <w:rPr>
          <w:rFonts w:ascii="GHEA Grapalat" w:eastAsia="Times New Roman" w:hAnsi="GHEA Grapalat" w:cs="Times New Roman"/>
          <w:sz w:val="24"/>
          <w:szCs w:val="24"/>
        </w:rPr>
        <w:t>2,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/>
        </w:rPr>
        <w:t>807</w:t>
      </w:r>
      <w:r w:rsidR="003A7C4E">
        <w:rPr>
          <w:rFonts w:ascii="GHEA Grapalat" w:eastAsia="Times New Roman" w:hAnsi="GHEA Grapalat" w:cs="Times New Roman"/>
          <w:sz w:val="24"/>
          <w:szCs w:val="24"/>
        </w:rPr>
        <w:t>,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/>
        </w:rPr>
        <w:t>322</w:t>
      </w:r>
      <w:r w:rsidR="003A7C4E">
        <w:rPr>
          <w:rFonts w:ascii="GHEA Grapalat" w:eastAsia="Times New Roman" w:hAnsi="GHEA Grapalat" w:cs="Times New Roman"/>
          <w:sz w:val="24"/>
          <w:szCs w:val="24"/>
        </w:rPr>
        <w:t>.</w:t>
      </w:r>
      <w:r w:rsidR="003A7C4E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BD6FAD" w:rsidRPr="00597627">
        <w:rPr>
          <w:rFonts w:ascii="Courier New" w:eastAsia="Times New Roman" w:hAnsi="Courier New" w:cs="Courier New"/>
          <w:sz w:val="24"/>
          <w:szCs w:val="24"/>
          <w:lang w:val="en-US"/>
        </w:rPr>
        <w:t> </w:t>
      </w:r>
      <w:r w:rsidR="00BD6FAD" w:rsidRPr="00597627">
        <w:rPr>
          <w:rFonts w:ascii="GHEA Grapalat" w:eastAsia="Times New Roman" w:hAnsi="GHEA Grapalat" w:cs="GHEA Grapalat"/>
          <w:sz w:val="24"/>
          <w:szCs w:val="24"/>
        </w:rPr>
        <w:t xml:space="preserve"> հազար դրամ՝ ապահովելով </w:t>
      </w:r>
      <w:r w:rsidR="003A7C4E">
        <w:rPr>
          <w:rFonts w:ascii="GHEA Grapalat" w:eastAsia="Times New Roman" w:hAnsi="GHEA Grapalat" w:cs="GHEA Grapalat"/>
          <w:sz w:val="24"/>
          <w:szCs w:val="24"/>
        </w:rPr>
        <w:t>10</w:t>
      </w:r>
      <w:r w:rsidR="003A7C4E">
        <w:rPr>
          <w:rFonts w:ascii="GHEA Grapalat" w:eastAsia="Times New Roman" w:hAnsi="GHEA Grapalat" w:cs="GHEA Grapalat"/>
          <w:sz w:val="24"/>
          <w:szCs w:val="24"/>
          <w:lang w:val="hy-AM"/>
        </w:rPr>
        <w:t>1</w:t>
      </w:r>
      <w:r w:rsidR="003A7C4E">
        <w:rPr>
          <w:rFonts w:ascii="GHEA Grapalat" w:eastAsia="Times New Roman" w:hAnsi="GHEA Grapalat" w:cs="GHEA Grapalat"/>
          <w:sz w:val="24"/>
          <w:szCs w:val="24"/>
        </w:rPr>
        <w:t>.</w:t>
      </w:r>
      <w:r w:rsidR="003A7C4E">
        <w:rPr>
          <w:rFonts w:ascii="GHEA Grapalat" w:eastAsia="Times New Roman" w:hAnsi="GHEA Grapalat" w:cs="GHEA Grapalat"/>
          <w:sz w:val="24"/>
          <w:szCs w:val="24"/>
          <w:lang w:val="hy-AM"/>
        </w:rPr>
        <w:t>5</w:t>
      </w:r>
      <w:r w:rsidR="00BD6FAD" w:rsidRPr="00597627">
        <w:rPr>
          <w:rFonts w:ascii="GHEA Grapalat" w:eastAsia="Times New Roman" w:hAnsi="GHEA Grapalat" w:cs="GHEA Grapalat"/>
          <w:sz w:val="24"/>
          <w:szCs w:val="24"/>
        </w:rPr>
        <w:t>% կատարողական:</w:t>
      </w:r>
    </w:p>
    <w:p w14:paraId="1F89C442" w14:textId="3D6461C1" w:rsidR="00B43EA0" w:rsidRDefault="007D1BCF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</w:t>
      </w:r>
      <w:r w:rsidR="001E2989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Արթիկ</w:t>
      </w:r>
      <w:r w:rsidR="001E2989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2989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համայնքի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 20</w:t>
      </w:r>
      <w:r w:rsidR="003C6722">
        <w:rPr>
          <w:rFonts w:ascii="GHEA Grapalat" w:eastAsia="Times New Roman" w:hAnsi="GHEA Grapalat" w:cs="Times New Roman"/>
          <w:sz w:val="24"/>
          <w:szCs w:val="24"/>
        </w:rPr>
        <w:t>2</w:t>
      </w:r>
      <w:r w:rsidR="003C6722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B30F31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թվականի ճշտված բյուջեով սեփական եկամուտները ծրագրվել են </w:t>
      </w:r>
      <w:r w:rsidR="003C6722">
        <w:rPr>
          <w:rFonts w:ascii="GHEA Grapalat" w:eastAsia="Times New Roman" w:hAnsi="GHEA Grapalat" w:cs="Times New Roman"/>
          <w:sz w:val="24"/>
          <w:szCs w:val="24"/>
          <w:lang w:val="hy-AM"/>
        </w:rPr>
        <w:t>735</w:t>
      </w:r>
      <w:r w:rsidR="007B5173" w:rsidRPr="00597627">
        <w:rPr>
          <w:rFonts w:ascii="GHEA Grapalat" w:eastAsia="Times New Roman" w:hAnsi="GHEA Grapalat" w:cs="Times New Roman"/>
          <w:sz w:val="24"/>
          <w:szCs w:val="24"/>
        </w:rPr>
        <w:t>,</w:t>
      </w:r>
      <w:r w:rsidR="003C6722">
        <w:rPr>
          <w:rFonts w:ascii="GHEA Grapalat" w:eastAsia="Times New Roman" w:hAnsi="GHEA Grapalat" w:cs="Times New Roman"/>
          <w:sz w:val="24"/>
          <w:szCs w:val="24"/>
          <w:lang w:val="hy-AM"/>
        </w:rPr>
        <w:t>115</w:t>
      </w:r>
      <w:r w:rsidR="003C6722">
        <w:rPr>
          <w:rFonts w:ascii="GHEA Grapalat" w:eastAsia="Times New Roman" w:hAnsi="GHEA Grapalat" w:cs="Times New Roman"/>
          <w:sz w:val="24"/>
          <w:szCs w:val="24"/>
        </w:rPr>
        <w:t>.</w:t>
      </w:r>
      <w:r w:rsidR="003C6722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 հազար դրամ, որի դիմաց փաստացի կատարողականը կազմել է </w:t>
      </w:r>
      <w:r w:rsidR="003C6722">
        <w:rPr>
          <w:rFonts w:ascii="GHEA Grapalat" w:eastAsia="Times New Roman" w:hAnsi="GHEA Grapalat" w:cs="Times New Roman"/>
          <w:sz w:val="24"/>
          <w:szCs w:val="24"/>
          <w:lang w:val="hy-AM"/>
        </w:rPr>
        <w:t>776</w:t>
      </w:r>
      <w:r w:rsidR="003C6722">
        <w:rPr>
          <w:rFonts w:ascii="GHEA Grapalat" w:eastAsia="Times New Roman" w:hAnsi="GHEA Grapalat" w:cs="Times New Roman"/>
          <w:sz w:val="24"/>
          <w:szCs w:val="24"/>
        </w:rPr>
        <w:t>,</w:t>
      </w:r>
      <w:r w:rsidR="003C6722">
        <w:rPr>
          <w:rFonts w:ascii="GHEA Grapalat" w:eastAsia="Times New Roman" w:hAnsi="GHEA Grapalat" w:cs="Times New Roman"/>
          <w:sz w:val="24"/>
          <w:szCs w:val="24"/>
          <w:lang w:val="hy-AM"/>
        </w:rPr>
        <w:t>54</w:t>
      </w:r>
      <w:r w:rsidR="003C6722">
        <w:rPr>
          <w:rFonts w:ascii="GHEA Grapalat" w:eastAsia="Times New Roman" w:hAnsi="GHEA Grapalat" w:cs="Times New Roman"/>
          <w:sz w:val="24"/>
          <w:szCs w:val="24"/>
        </w:rPr>
        <w:t>4.</w:t>
      </w:r>
      <w:r w:rsidR="003C6722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 հազար դրամ կամ </w:t>
      </w:r>
      <w:r w:rsidR="003C6722">
        <w:rPr>
          <w:rFonts w:ascii="GHEA Grapalat" w:eastAsia="Times New Roman" w:hAnsi="GHEA Grapalat" w:cs="Times New Roman"/>
          <w:sz w:val="24"/>
          <w:szCs w:val="24"/>
        </w:rPr>
        <w:t>10</w:t>
      </w:r>
      <w:r w:rsidR="003C6722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3C6722">
        <w:rPr>
          <w:rFonts w:ascii="GHEA Grapalat" w:eastAsia="Times New Roman" w:hAnsi="GHEA Grapalat" w:cs="Times New Roman"/>
          <w:sz w:val="24"/>
          <w:szCs w:val="24"/>
        </w:rPr>
        <w:t>.</w:t>
      </w:r>
      <w:r w:rsidR="003C6722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="00A835D3">
        <w:rPr>
          <w:rFonts w:ascii="GHEA Grapalat" w:eastAsia="Times New Roman" w:hAnsi="GHEA Grapalat" w:cs="Times New Roman"/>
          <w:sz w:val="24"/>
          <w:szCs w:val="24"/>
        </w:rPr>
        <w:t>%</w:t>
      </w:r>
      <w:r w:rsidR="00A835D3">
        <w:rPr>
          <w:rFonts w:ascii="GHEA Grapalat" w:eastAsia="Times New Roman" w:hAnsi="GHEA Grapalat" w:cs="Times New Roman"/>
          <w:sz w:val="24"/>
          <w:szCs w:val="24"/>
          <w:lang w:val="hy-AM"/>
        </w:rPr>
        <w:t>։</w:t>
      </w:r>
      <w:r w:rsidR="003F3468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033AD25A" w14:textId="4F070653" w:rsidR="00BD6FAD" w:rsidRPr="00B43EA0" w:rsidRDefault="007D1BCF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</w:t>
      </w:r>
      <w:r w:rsidR="00B30F31" w:rsidRPr="00B43EA0">
        <w:rPr>
          <w:rFonts w:ascii="GHEA Grapalat" w:eastAsia="Times New Roman" w:hAnsi="GHEA Grapalat" w:cs="Times New Roman"/>
          <w:sz w:val="24"/>
          <w:szCs w:val="24"/>
          <w:lang w:val="hy-AM"/>
        </w:rPr>
        <w:t>Արթիկ համայնքի 20</w:t>
      </w:r>
      <w:r w:rsidR="003F3468" w:rsidRPr="00B43EA0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3F3468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BD6FAD" w:rsidRPr="00B43EA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բյուջեի միջոցների հաշվին իրականացվել է </w:t>
      </w:r>
      <w:r w:rsidR="003F3468" w:rsidRPr="00B43EA0">
        <w:rPr>
          <w:rFonts w:ascii="GHEA Grapalat" w:eastAsia="Times New Roman" w:hAnsi="GHEA Grapalat" w:cs="Times New Roman"/>
          <w:sz w:val="24"/>
          <w:szCs w:val="24"/>
          <w:lang w:val="hy-AM"/>
        </w:rPr>
        <w:t>3,</w:t>
      </w:r>
      <w:r w:rsidR="003F3468">
        <w:rPr>
          <w:rFonts w:ascii="GHEA Grapalat" w:eastAsia="Times New Roman" w:hAnsi="GHEA Grapalat" w:cs="Times New Roman"/>
          <w:sz w:val="24"/>
          <w:szCs w:val="24"/>
          <w:lang w:val="hy-AM"/>
        </w:rPr>
        <w:t>41</w:t>
      </w:r>
      <w:r w:rsidR="004B4295" w:rsidRPr="00B43EA0">
        <w:rPr>
          <w:rFonts w:ascii="GHEA Grapalat" w:eastAsia="Times New Roman" w:hAnsi="GHEA Grapalat" w:cs="Times New Roman"/>
          <w:sz w:val="24"/>
          <w:szCs w:val="24"/>
          <w:lang w:val="hy-AM"/>
        </w:rPr>
        <w:t>3,</w:t>
      </w:r>
      <w:r w:rsidR="003F3468">
        <w:rPr>
          <w:rFonts w:ascii="GHEA Grapalat" w:eastAsia="Times New Roman" w:hAnsi="GHEA Grapalat" w:cs="Times New Roman"/>
          <w:sz w:val="24"/>
          <w:szCs w:val="24"/>
          <w:lang w:val="hy-AM"/>
        </w:rPr>
        <w:t>527</w:t>
      </w:r>
      <w:r w:rsidR="004B4295" w:rsidRPr="00B43EA0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3F3468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="00BD6FAD" w:rsidRPr="00B43EA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ծախսեր` կազմելով ճշտված ծրագրի </w:t>
      </w:r>
      <w:r w:rsidR="003F3468" w:rsidRPr="00B43EA0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="003F3468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3F3468" w:rsidRPr="00B43EA0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3F3468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="00BD6FAD" w:rsidRPr="00B43EA0">
        <w:rPr>
          <w:rFonts w:ascii="GHEA Grapalat" w:eastAsia="Times New Roman" w:hAnsi="GHEA Grapalat" w:cs="Times New Roman"/>
          <w:sz w:val="24"/>
          <w:szCs w:val="24"/>
          <w:lang w:val="hy-AM"/>
        </w:rPr>
        <w:t>%-ը։ Ծրագրված ցուցանիշների նկատմամբ թերֆինանսավորումները հիմնականում պայմանավորված են գնումների գործընթացում առաջացած խնայողություններով:</w:t>
      </w:r>
    </w:p>
    <w:p w14:paraId="02A466EB" w14:textId="5B8A767E" w:rsidR="00BD6FAD" w:rsidRPr="00D2480F" w:rsidRDefault="00BD6FAD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Ստորև ներկայացվում է </w:t>
      </w:r>
      <w:r w:rsidR="007D1BC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</w:t>
      </w:r>
      <w:r w:rsidR="00640A68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Արթիկ համայնքի 20</w:t>
      </w:r>
      <w:r w:rsidR="0038049A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38049A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640A68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թվականի բյուջեի փաստացի եկամուտների և ծախսերի առավել մանրամասն քանակական և համեմատական վերլուծությունը։</w:t>
      </w:r>
    </w:p>
    <w:p w14:paraId="780CFCE4" w14:textId="77777777" w:rsidR="00BD6FAD" w:rsidRPr="00D2480F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2480F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</w:p>
    <w:p w14:paraId="254EBE85" w14:textId="77777777" w:rsidR="00BD6FAD" w:rsidRPr="00D2480F" w:rsidRDefault="00BD6FAD" w:rsidP="00DD18B9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2480F">
        <w:rPr>
          <w:rFonts w:ascii="GHEA Grapalat" w:eastAsia="Times New Roman" w:hAnsi="GHEA Grapalat" w:cs="Times New Roman"/>
          <w:b/>
          <w:i/>
          <w:iCs/>
          <w:sz w:val="24"/>
          <w:szCs w:val="24"/>
          <w:lang w:val="hy-AM"/>
        </w:rPr>
        <w:t>Եկամուտներ</w:t>
      </w:r>
    </w:p>
    <w:p w14:paraId="175408D6" w14:textId="5CD6A3AF" w:rsidR="00245A8A" w:rsidRPr="007D1BCF" w:rsidRDefault="00BD6FAD" w:rsidP="007D1BCF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2480F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="007D1BC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</w:t>
      </w:r>
      <w:r w:rsidR="00640A68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Արթիկ համայնքի 20</w:t>
      </w:r>
      <w:r w:rsidR="0038049A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38049A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640A68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թվականի բյուջեի փաստացի եկամուտների </w:t>
      </w:r>
      <w:r w:rsidR="0038049A"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>1</w:t>
      </w:r>
      <w:r w:rsidR="0038049A">
        <w:rPr>
          <w:rFonts w:ascii="GHEA Grapalat" w:eastAsia="Times New Roman" w:hAnsi="GHEA Grapalat" w:cs="GHEA Grapalat"/>
          <w:sz w:val="24"/>
          <w:szCs w:val="24"/>
          <w:lang w:val="hy-AM"/>
        </w:rPr>
        <w:t>2</w:t>
      </w:r>
      <w:r w:rsidR="0038049A"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>.</w:t>
      </w:r>
      <w:r w:rsidR="0038049A">
        <w:rPr>
          <w:rFonts w:ascii="GHEA Grapalat" w:eastAsia="Times New Roman" w:hAnsi="GHEA Grapalat" w:cs="GHEA Grapalat"/>
          <w:sz w:val="24"/>
          <w:szCs w:val="24"/>
          <w:lang w:val="hy-AM"/>
        </w:rPr>
        <w:t>3</w:t>
      </w:r>
      <w:r w:rsidR="00640A68"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%-ը ձևավորվել է հարկային եկամուտների և տուրքերի հաշվին, որից </w:t>
      </w:r>
      <w:r w:rsidR="0038049A"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>3.</w:t>
      </w:r>
      <w:r w:rsidR="0038049A">
        <w:rPr>
          <w:rFonts w:ascii="GHEA Grapalat" w:eastAsia="Times New Roman" w:hAnsi="GHEA Grapalat" w:cs="GHEA Grapalat"/>
          <w:sz w:val="24"/>
          <w:szCs w:val="24"/>
          <w:lang w:val="hy-AM"/>
        </w:rPr>
        <w:t>6</w:t>
      </w:r>
      <w:r w:rsidR="00640A68"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>%-ը` գույքային հարկեր անշար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ժ գույքից, </w:t>
      </w:r>
      <w:r w:rsidR="0038049A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7.</w:t>
      </w:r>
      <w:r w:rsidR="0038049A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%-ը` գույքային հարկեր այլ գույքից, </w:t>
      </w:r>
      <w:r w:rsidR="0038049A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0.</w:t>
      </w:r>
      <w:r w:rsidR="0038049A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%-ը` </w:t>
      </w:r>
      <w:r w:rsidR="00717C1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տեղական տուրքերից, 0.</w:t>
      </w:r>
      <w:r w:rsidR="00E74216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%-ը` </w:t>
      </w:r>
      <w:r w:rsidR="00717C1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համայնքի բյուջե վճարվող պետական տուրքերից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։ Հաշվետու ժամանակահատվածում փաստացի եկամուտների </w:t>
      </w:r>
      <w:r w:rsidR="0038049A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="0038049A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="0038049A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38049A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%-ը ձևավորվել է պաշտոնական դրամաշնորհների հաշվին, </w:t>
      </w:r>
      <w:r w:rsidR="0038049A" w:rsidRPr="00853BBF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="0038049A" w:rsidRPr="00853BBF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38049A" w:rsidRPr="00853BBF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%-ը՝ այլ եկամուտների հաշվին, որից  </w:t>
      </w:r>
      <w:r w:rsidR="00853BBF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1.</w:t>
      </w:r>
      <w:r w:rsidR="00853BBF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%-ը` գույքի վարձակալության դիմաց եկամուտներից, </w:t>
      </w:r>
      <w:r w:rsidR="00C4372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0.1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%-ը` համայնքի բյուջեի եկամուտներ ապրանքների մատակարարումից և ծառայությունների մատուցումից, </w:t>
      </w:r>
      <w:r w:rsidR="007C5C1A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4.</w:t>
      </w:r>
      <w:r w:rsidR="00E83A37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%-ը` վարչական գանձումներից,0.</w:t>
      </w:r>
      <w:r w:rsidR="00F733F9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01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%-ը՝ մուտքեր տույժերից և տուգանքներից, </w:t>
      </w:r>
      <w:r w:rsidR="007C5C1A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4.</w:t>
      </w:r>
      <w:r w:rsidR="00E83A37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7C5C1A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%-ը`</w:t>
      </w:r>
      <w:r w:rsidR="007C5C1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օրենքով և իրավական այլ ակտերով սահմանված համայնքի բյուջե մոտքագրման ենթակա այլ եկամուտներ</w:t>
      </w:r>
      <w:r w:rsidR="007C5C1A">
        <w:rPr>
          <w:rFonts w:ascii="GHEA Grapalat" w:eastAsia="Times New Roman" w:hAnsi="GHEA Grapalat" w:cs="Times New Roman"/>
          <w:sz w:val="24"/>
          <w:szCs w:val="24"/>
          <w:lang w:val="hy-AM"/>
        </w:rPr>
        <w:t>ից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։</w:t>
      </w:r>
    </w:p>
    <w:p w14:paraId="0DE3C05C" w14:textId="77777777" w:rsidR="00BD6FAD" w:rsidRPr="00D2480F" w:rsidRDefault="00BD6FAD" w:rsidP="00DD18B9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248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Հարկեր և տուրքեր.</w:t>
      </w:r>
    </w:p>
    <w:p w14:paraId="75574FFC" w14:textId="77777777" w:rsidR="00B500D2" w:rsidRPr="00D2480F" w:rsidRDefault="00B922CD" w:rsidP="00705A63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Տեղական տուրքերի գծով փաստացի հավաքագրվել է </w:t>
      </w:r>
      <w:r w:rsidR="007C10C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CF1CA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="007C10C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CF1CA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867.9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դրամ` ծրագրված </w:t>
      </w:r>
      <w:r w:rsidR="007C10C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17,</w:t>
      </w:r>
      <w:r w:rsidR="00CF1CA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580.0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դիմաց կամ </w:t>
      </w:r>
      <w:r w:rsidR="007C10C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CF1CA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01.6 %, որ</w:t>
      </w:r>
      <w:r w:rsidR="00CF1CA7">
        <w:rPr>
          <w:rFonts w:ascii="GHEA Grapalat" w:eastAsia="Times New Roman" w:hAnsi="GHEA Grapalat" w:cs="Times New Roman"/>
          <w:sz w:val="24"/>
          <w:szCs w:val="24"/>
          <w:lang w:val="hy-AM"/>
        </w:rPr>
        <w:t>ը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F1CA7">
        <w:rPr>
          <w:rFonts w:ascii="GHEA Grapalat" w:eastAsia="Times New Roman" w:hAnsi="GHEA Grapalat" w:cs="Times New Roman"/>
          <w:sz w:val="24"/>
          <w:szCs w:val="24"/>
          <w:lang w:val="hy-AM"/>
        </w:rPr>
        <w:t>պակաս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է </w:t>
      </w:r>
      <w:r w:rsidR="00CF1CA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2023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համապատասխան ցուցանիշից </w:t>
      </w:r>
      <w:r w:rsidR="00CF1CA7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7C10C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CF1CA7">
        <w:rPr>
          <w:rFonts w:ascii="GHEA Grapalat" w:eastAsia="Times New Roman" w:hAnsi="GHEA Grapalat" w:cs="Times New Roman"/>
          <w:sz w:val="24"/>
          <w:szCs w:val="24"/>
          <w:lang w:val="hy-AM"/>
        </w:rPr>
        <w:t>085</w:t>
      </w:r>
      <w:r w:rsidR="00CF1CA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CF1CA7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դրամով: </w:t>
      </w:r>
      <w:r w:rsidR="000076B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Տեղական </w:t>
      </w:r>
      <w:r w:rsidR="000076B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տուրքերի կազմում համայնքի վարչական տարածքում շենքերի, շինությունների և քաղաքաշինական այլ օբյեկտների քանդման թույլտվության համար մուտքերը կազմել է </w:t>
      </w:r>
      <w:r w:rsidR="00CF1CA7">
        <w:rPr>
          <w:rFonts w:ascii="GHEA Grapalat" w:eastAsia="Times New Roman" w:hAnsi="GHEA Grapalat" w:cs="Times New Roman"/>
          <w:sz w:val="24"/>
          <w:szCs w:val="24"/>
          <w:lang w:val="hy-AM"/>
        </w:rPr>
        <w:t>135</w:t>
      </w:r>
      <w:r w:rsidR="0067716D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.0</w:t>
      </w:r>
      <w:r w:rsidR="000076B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դրամ՝ ծրագրված </w:t>
      </w:r>
      <w:r w:rsidR="00CF1CA7">
        <w:rPr>
          <w:rFonts w:ascii="GHEA Grapalat" w:eastAsia="Times New Roman" w:hAnsi="GHEA Grapalat" w:cs="Times New Roman"/>
          <w:sz w:val="24"/>
          <w:szCs w:val="24"/>
          <w:lang w:val="hy-AM"/>
        </w:rPr>
        <w:t>180</w:t>
      </w:r>
      <w:r w:rsidR="0067716D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.0 </w:t>
      </w:r>
      <w:r w:rsidR="000076B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հազար դրամի նկատմամբ: 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վարչական տարածքում նոր շենքերի, շինությունների և ոչ հիմնական շինությունների շինարարության (տեղադրման) թույլտվության համար 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մուտքերը 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կազմել է 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/>
        </w:rPr>
        <w:t>1348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.0 հազար դրամ՝ ծրագրված 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/>
        </w:rPr>
        <w:t>1200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.0 հազար դրամի նկատմամբ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կամ </w:t>
      </w:r>
      <w:r w:rsidR="004E3CF4" w:rsidRPr="004E3CF4">
        <w:rPr>
          <w:rFonts w:ascii="GHEA Grapalat" w:eastAsia="Times New Roman" w:hAnsi="GHEA Grapalat" w:cs="Times New Roman"/>
          <w:sz w:val="24"/>
          <w:szCs w:val="24"/>
          <w:lang w:val="hy-AM"/>
        </w:rPr>
        <w:t>112</w:t>
      </w:r>
      <w:r w:rsidR="004E3CF4" w:rsidRPr="004E3CF4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4E3CF4" w:rsidRPr="004E3CF4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%: Համայնքի վարչական տարածքում գոյություն ունեցող շենքերի և շինությունների վերակառուցման, ուժեղացման, վերականգնման, արդիականացման և բարեկարգման աշխատանքներ կատարելու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թույլտվության համար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մուտքերը կազմել է 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.0 հազար դրամ՝ ծրագրված 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/>
        </w:rPr>
        <w:t>45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.0 հազար դրամի նկատմամբ: Համայնքի վարչական տարածքում առևտրի, հանրային սննդի, զվարճանքի, շահումով խաղերի և վիճակախաղերի կազմակերպման օբյեկտներին, խաղատներին և բաղնիքներին (սաունաներին), ժամը 24.00-ից հետո աշխատելու թույլտվության համար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մուտքերը կազմել է 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/>
        </w:rPr>
        <w:t>50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.0 հազար դրամ՝ ծրագրված 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/>
        </w:rPr>
        <w:t>50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.0 հազար դրամի նկատմամբ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կամ </w:t>
      </w:r>
      <w:r w:rsidR="004E3CF4" w:rsidRPr="00431EB1">
        <w:rPr>
          <w:rFonts w:ascii="GHEA Grapalat" w:eastAsia="Times New Roman" w:hAnsi="GHEA Grapalat" w:cs="Times New Roman"/>
          <w:sz w:val="24"/>
          <w:szCs w:val="24"/>
          <w:lang w:val="hy-AM"/>
        </w:rPr>
        <w:t>100</w:t>
      </w:r>
      <w:r w:rsidR="004E3CF4" w:rsidRPr="00431EB1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4E3CF4" w:rsidRPr="00431EB1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%: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Տ</w:t>
      </w:r>
      <w:r w:rsidR="002B124A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եղական տուրքերի կազմում </w:t>
      </w:r>
      <w:r w:rsidR="00BD6FAD"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արտաքին գովազդ տեղադրելու թույլտվության համար </w:t>
      </w:r>
      <w:r w:rsidR="00B500D2"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մուտքերը կազմել է </w:t>
      </w:r>
      <w:r w:rsidR="00CF1CA7">
        <w:rPr>
          <w:rFonts w:ascii="GHEA Grapalat" w:eastAsia="Times New Roman" w:hAnsi="GHEA Grapalat" w:cs="GHEA Grapalat"/>
          <w:sz w:val="24"/>
          <w:szCs w:val="24"/>
          <w:lang w:val="hy-AM"/>
        </w:rPr>
        <w:t>2</w:t>
      </w:r>
      <w:r w:rsidR="00803707"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>,</w:t>
      </w:r>
      <w:r w:rsidR="00CF1CA7">
        <w:rPr>
          <w:rFonts w:ascii="GHEA Grapalat" w:eastAsia="Times New Roman" w:hAnsi="GHEA Grapalat" w:cs="GHEA Grapalat"/>
          <w:sz w:val="24"/>
          <w:szCs w:val="24"/>
          <w:lang w:val="hy-AM"/>
        </w:rPr>
        <w:t>966</w:t>
      </w:r>
      <w:r w:rsidR="00CF1CA7"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>.</w:t>
      </w:r>
      <w:r w:rsidR="00CF1CA7">
        <w:rPr>
          <w:rFonts w:ascii="GHEA Grapalat" w:eastAsia="Times New Roman" w:hAnsi="GHEA Grapalat" w:cs="GHEA Grapalat"/>
          <w:sz w:val="24"/>
          <w:szCs w:val="24"/>
          <w:lang w:val="hy-AM"/>
        </w:rPr>
        <w:t>8</w:t>
      </w:r>
      <w:r w:rsidR="00BD6FAD"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հազար դրամ</w:t>
      </w:r>
      <w:r w:rsidR="00B500D2"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՝ 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ծրագրված </w:t>
      </w:r>
      <w:r w:rsidR="00CF1CA7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CF1CA7">
        <w:rPr>
          <w:rFonts w:ascii="GHEA Grapalat" w:eastAsia="Times New Roman" w:hAnsi="GHEA Grapalat" w:cs="Times New Roman"/>
          <w:sz w:val="24"/>
          <w:szCs w:val="24"/>
          <w:lang w:val="hy-AM"/>
        </w:rPr>
        <w:t>750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.0 հազար դրամի նկատմամբ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կամ 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10</w:t>
      </w:r>
      <w:r w:rsidR="00CF1CA7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="00CF1CA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CF1CA7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%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="00BD6FAD"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>Ոգելից խմիչքների ու ծխախոտի արտադրանքի վաճառքի համար տուրքերի մ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ասով մուտքերը կազմել են 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8,</w:t>
      </w:r>
      <w:r w:rsidR="004038F2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75.</w:t>
      </w:r>
      <w:r w:rsidR="004038F2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ծրագրված 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8,</w:t>
      </w:r>
      <w:r w:rsidR="004038F2">
        <w:rPr>
          <w:rFonts w:ascii="GHEA Grapalat" w:eastAsia="Times New Roman" w:hAnsi="GHEA Grapalat" w:cs="Times New Roman"/>
          <w:sz w:val="24"/>
          <w:szCs w:val="24"/>
          <w:lang w:val="hy-AM"/>
        </w:rPr>
        <w:t>525</w:t>
      </w:r>
      <w:r w:rsidR="004038F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4038F2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նկատմամբ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կամ </w:t>
      </w:r>
      <w:r w:rsidR="004038F2" w:rsidRPr="004038F2">
        <w:rPr>
          <w:rFonts w:ascii="GHEA Grapalat" w:eastAsia="Times New Roman" w:hAnsi="GHEA Grapalat" w:cs="Times New Roman"/>
          <w:sz w:val="24"/>
          <w:szCs w:val="24"/>
          <w:lang w:val="hy-AM"/>
        </w:rPr>
        <w:t>98</w:t>
      </w:r>
      <w:r w:rsidR="004038F2" w:rsidRPr="004038F2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4038F2" w:rsidRPr="004038F2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%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B500D2" w:rsidRPr="00D2480F">
        <w:rPr>
          <w:rFonts w:ascii="GHEA Grapalat" w:eastAsia="Times New Roman" w:hAnsi="GHEA Grapalat" w:cs="Arial"/>
          <w:sz w:val="24"/>
          <w:szCs w:val="24"/>
          <w:lang w:val="hy-AM"/>
        </w:rPr>
        <w:t xml:space="preserve">Համայնքի վարչական տարածքում, սահմանամերձ և բարձրլեռնային համայնքների վարչական տարածքում օրենքով և այլ իրավական ակտերով սահմանված պահանջները բավարարող լցավորման յուրաքանչյուր կայանում հեղուկ վառելիքի, սեղմված բնական կամ հեղուկացված նավթային գազերի վաճառքի թույլտվության համար </w:t>
      </w:r>
      <w:r w:rsidR="00B500D2"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>տուրքերի մ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ասով մուտքերը կազմել են </w:t>
      </w:r>
      <w:r w:rsidR="004038F2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4038F2">
        <w:rPr>
          <w:rFonts w:ascii="GHEA Grapalat" w:eastAsia="Times New Roman" w:hAnsi="GHEA Grapalat" w:cs="Times New Roman"/>
          <w:sz w:val="24"/>
          <w:szCs w:val="24"/>
          <w:lang w:val="hy-AM"/>
        </w:rPr>
        <w:t>500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.0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դրամ՝ ծրագրված </w:t>
      </w:r>
      <w:r w:rsidR="004038F2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4038F2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00.0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նկատմամբ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կամ 1</w:t>
      </w:r>
      <w:r w:rsidR="004038F2">
        <w:rPr>
          <w:rFonts w:ascii="GHEA Grapalat" w:eastAsia="Times New Roman" w:hAnsi="GHEA Grapalat" w:cs="Times New Roman"/>
          <w:sz w:val="24"/>
          <w:szCs w:val="24"/>
          <w:lang w:val="hy-AM"/>
        </w:rPr>
        <w:t>06</w:t>
      </w:r>
      <w:r w:rsidR="0080370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.1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%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="00B500D2" w:rsidRPr="00D2480F">
        <w:rPr>
          <w:rFonts w:ascii="GHEA Grapalat" w:eastAsia="Times New Roman" w:hAnsi="GHEA Grapalat" w:cs="Arial"/>
          <w:sz w:val="24"/>
          <w:szCs w:val="24"/>
          <w:lang w:val="hy-AM"/>
        </w:rPr>
        <w:t xml:space="preserve">Համայնքի վարչական տարածքում, սահմանամերձ և բարձրլեռնային համայնքների վարչական տարածքում գտնվող 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</w:t>
      </w:r>
      <w:r w:rsidR="00B500D2"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>տուրքերի մ</w:t>
      </w:r>
      <w:r w:rsidR="00EF0A8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ասով մուտքերը կազմել են </w:t>
      </w:r>
      <w:r w:rsidR="00EF0A82">
        <w:rPr>
          <w:rFonts w:ascii="GHEA Grapalat" w:eastAsia="Times New Roman" w:hAnsi="GHEA Grapalat" w:cs="Times New Roman"/>
          <w:sz w:val="24"/>
          <w:szCs w:val="24"/>
          <w:lang w:val="hy-AM"/>
        </w:rPr>
        <w:t>39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0.0 հազար դրամ՝</w:t>
      </w:r>
      <w:r w:rsidR="00EF0A8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ծրագրված 3</w:t>
      </w:r>
      <w:r w:rsidR="00EF0A82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0.0 հազար դրամի նկատմամբ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կամ</w:t>
      </w:r>
      <w:r w:rsidR="00EF0A8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F0A82">
        <w:rPr>
          <w:rFonts w:ascii="GHEA Grapalat" w:eastAsia="Times New Roman" w:hAnsi="GHEA Grapalat" w:cs="Times New Roman"/>
          <w:sz w:val="24"/>
          <w:szCs w:val="24"/>
          <w:lang w:val="hy-AM"/>
        </w:rPr>
        <w:t>10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0.0%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="00B500D2" w:rsidRPr="00D2480F">
        <w:rPr>
          <w:rFonts w:ascii="GHEA Grapalat" w:eastAsia="Times New Roman" w:hAnsi="GHEA Grapalat" w:cs="Arial"/>
          <w:sz w:val="24"/>
          <w:szCs w:val="24"/>
          <w:lang w:val="hy-AM"/>
        </w:rPr>
        <w:t xml:space="preserve">Համայնքի վարչական տարածքում  հանրային սննդի կազմակերպման և իրականացման (համայնքի ավագանու որոշմամբ սահմանված կանոններին համապատասխան)՝ տնտեսավարողի գործունեության համար առանձնացված յուրաքանչյուր վայրում հանրային սննդի կազմակերպման և իրականացման թույլտվության համար </w:t>
      </w:r>
      <w:r w:rsidR="00B500D2"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>տուրքերի մ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ասով մուտքերը կազմել են </w:t>
      </w:r>
      <w:r w:rsidR="004E3CF4">
        <w:rPr>
          <w:rFonts w:ascii="GHEA Grapalat" w:eastAsia="Times New Roman" w:hAnsi="GHEA Grapalat" w:cs="Times New Roman"/>
          <w:sz w:val="24"/>
          <w:szCs w:val="24"/>
          <w:lang w:val="hy-AM"/>
        </w:rPr>
        <w:t>578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.0 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դրամ՝ ծրագրված </w:t>
      </w:r>
      <w:r w:rsidR="004E3CF4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490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.0 հազար դրամի նկատմամբ</w:t>
      </w:r>
      <w:r w:rsidR="00F84D4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կամ </w:t>
      </w:r>
      <w:r w:rsidR="00EF0A82">
        <w:rPr>
          <w:rFonts w:ascii="GHEA Grapalat" w:eastAsia="Times New Roman" w:hAnsi="GHEA Grapalat" w:cs="Times New Roman"/>
          <w:sz w:val="24"/>
          <w:szCs w:val="24"/>
          <w:lang w:val="hy-AM"/>
        </w:rPr>
        <w:t>118</w:t>
      </w:r>
      <w:r w:rsidR="00EF0A8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EF0A82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F84D4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%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="00B500D2" w:rsidRPr="00D2480F">
        <w:rPr>
          <w:rFonts w:ascii="GHEA Grapalat" w:eastAsia="Times New Roman" w:hAnsi="GHEA Grapalat" w:cs="Arial"/>
          <w:sz w:val="24"/>
          <w:szCs w:val="24"/>
          <w:lang w:val="hy-AM"/>
        </w:rPr>
        <w:t xml:space="preserve">Իրավաբանական անձանց և անհատ ձեռնարկատերերին համայնքի վարչական տարածքում «Առևտրի և ծառայությունների մասին» Հայաստանի Հանրապետության </w:t>
      </w:r>
      <w:r w:rsidR="00B500D2" w:rsidRPr="00D2480F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 xml:space="preserve">օրենքով սահմանված՝ բացօթյա առևտուր կազմակերպելու թույլտվության համար </w:t>
      </w:r>
      <w:r w:rsidR="00B500D2"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>տուրքերի մ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ասով մուտքերը կազմել են </w:t>
      </w:r>
      <w:r w:rsidR="00F73175">
        <w:rPr>
          <w:rFonts w:ascii="GHEA Grapalat" w:eastAsia="Times New Roman" w:hAnsi="GHEA Grapalat" w:cs="Times New Roman"/>
          <w:sz w:val="24"/>
          <w:szCs w:val="24"/>
          <w:lang w:val="hy-AM"/>
        </w:rPr>
        <w:t>75</w:t>
      </w:r>
      <w:r w:rsidR="00F45B3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F73175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F73175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ազար դրամ՝ ծրագրված </w:t>
      </w:r>
      <w:r w:rsidR="00F73175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F73175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F45B3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0.0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նկատմամբ</w:t>
      </w:r>
      <w:r w:rsidR="00F45B3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կամ </w:t>
      </w:r>
      <w:r w:rsidR="00F73175">
        <w:rPr>
          <w:rFonts w:ascii="GHEA Grapalat" w:eastAsia="Times New Roman" w:hAnsi="GHEA Grapalat" w:cs="Times New Roman"/>
          <w:sz w:val="24"/>
          <w:szCs w:val="24"/>
          <w:lang w:val="hy-AM"/>
        </w:rPr>
        <w:t>25</w:t>
      </w:r>
      <w:r w:rsidR="00F73175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F73175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F45B3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%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="000076B2" w:rsidRPr="00D2480F">
        <w:rPr>
          <w:rFonts w:ascii="GHEA Grapalat" w:eastAsia="Times New Roman" w:hAnsi="GHEA Grapalat" w:cs="Arial"/>
          <w:sz w:val="24"/>
          <w:szCs w:val="24"/>
          <w:lang w:val="hy-AM"/>
        </w:rPr>
        <w:t xml:space="preserve">Համայնքի վարչական տարածքում թանկարժեք մետաղներից պատրաստված իրերի որոշակի վայրում մանրածախ առք ու վաճառք իրականացնելու թույլտվության համար </w:t>
      </w:r>
      <w:r w:rsidR="000076B2"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>տուրքերի մ</w:t>
      </w:r>
      <w:r w:rsidR="000076B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ասով մուտքերը կազմել են </w:t>
      </w:r>
      <w:r w:rsidR="00F45B3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400</w:t>
      </w:r>
      <w:r w:rsidR="000076B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.0 հազար դրամ՝ ծրագրված </w:t>
      </w:r>
      <w:r w:rsidR="00F73175">
        <w:rPr>
          <w:rFonts w:ascii="GHEA Grapalat" w:eastAsia="Times New Roman" w:hAnsi="GHEA Grapalat" w:cs="Times New Roman"/>
          <w:sz w:val="24"/>
          <w:szCs w:val="24"/>
          <w:lang w:val="hy-AM"/>
        </w:rPr>
        <w:t>35</w:t>
      </w:r>
      <w:r w:rsidR="000076B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0.0 հազար դրամի նկատմամբ կամ 1</w:t>
      </w:r>
      <w:r w:rsidR="00F73175" w:rsidRPr="00F73175">
        <w:rPr>
          <w:rFonts w:ascii="GHEA Grapalat" w:eastAsia="Times New Roman" w:hAnsi="GHEA Grapalat" w:cs="Times New Roman"/>
          <w:sz w:val="24"/>
          <w:szCs w:val="24"/>
          <w:lang w:val="hy-AM"/>
        </w:rPr>
        <w:t>14</w:t>
      </w:r>
      <w:r w:rsidR="00F73175" w:rsidRPr="00F73175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F73175" w:rsidRPr="00F73175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0076B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%:</w:t>
      </w:r>
    </w:p>
    <w:p w14:paraId="31A45C48" w14:textId="77777777" w:rsidR="00B500D2" w:rsidRPr="00D2480F" w:rsidRDefault="00BD6FAD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Թեև տեղական տուրքերի որոշ տեսակների մասով առկա են ծրագրված ցուցանիշների թերակատարումներ</w:t>
      </w:r>
      <w:r w:rsidR="00E716B4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գերակատարումներ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, սակայն պետք է հաշվի առնել, որ ցուցանիշները ծրագրվում են կանխատեսելիության սկզբունքով, իսկ գանձումն իրականացվում է հաշվետու տարում փաստացի հաշվառման տվյալներով, որն իր հերթին իրականացվել է ամբողջությամբ:</w:t>
      </w:r>
      <w:r w:rsidR="00B500D2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09750B34" w14:textId="77777777" w:rsidR="00BD6FAD" w:rsidRPr="00D2480F" w:rsidRDefault="00B500D2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Այսպի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սով հարկային եկամուտների և տուրքերի մասով </w:t>
      </w:r>
      <w:r w:rsidR="00845A7A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202</w:t>
      </w:r>
      <w:r w:rsidR="00845A7A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2F337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թվականի փաստացի կատարման ցուցանիշները կազմել են </w:t>
      </w:r>
      <w:r w:rsidR="00845A7A">
        <w:rPr>
          <w:rFonts w:ascii="GHEA Grapalat" w:eastAsia="Times New Roman" w:hAnsi="GHEA Grapalat" w:cs="Times New Roman"/>
          <w:sz w:val="24"/>
          <w:szCs w:val="24"/>
          <w:lang w:val="hy-AM"/>
        </w:rPr>
        <w:t>435</w:t>
      </w:r>
      <w:r w:rsidR="00E0310B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845A7A">
        <w:rPr>
          <w:rFonts w:ascii="GHEA Grapalat" w:eastAsia="Times New Roman" w:hAnsi="GHEA Grapalat" w:cs="Times New Roman"/>
          <w:sz w:val="24"/>
          <w:szCs w:val="24"/>
          <w:lang w:val="hy-AM"/>
        </w:rPr>
        <w:t>118</w:t>
      </w:r>
      <w:r w:rsidR="00E0310B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.5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դրամ` ծրագրված (ճշտված) </w:t>
      </w:r>
      <w:r w:rsidR="00845A7A">
        <w:rPr>
          <w:rFonts w:ascii="GHEA Grapalat" w:eastAsia="Times New Roman" w:hAnsi="GHEA Grapalat" w:cs="Times New Roman"/>
          <w:sz w:val="24"/>
          <w:szCs w:val="24"/>
          <w:lang w:val="hy-AM"/>
        </w:rPr>
        <w:t>416</w:t>
      </w:r>
      <w:r w:rsidR="00E0310B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845A7A">
        <w:rPr>
          <w:rFonts w:ascii="GHEA Grapalat" w:eastAsia="Times New Roman" w:hAnsi="GHEA Grapalat" w:cs="Times New Roman"/>
          <w:sz w:val="24"/>
          <w:szCs w:val="24"/>
          <w:lang w:val="hy-AM"/>
        </w:rPr>
        <w:t>989</w:t>
      </w:r>
      <w:r w:rsidR="00845A7A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845A7A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նկատմամբ</w:t>
      </w:r>
      <w:r w:rsidR="001E34B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կամ</w:t>
      </w:r>
      <w:r w:rsidR="00845A7A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10</w:t>
      </w:r>
      <w:r w:rsidR="00845A7A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845A7A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845A7A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1E34B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%</w:t>
      </w:r>
      <w:r w:rsidR="00B922CD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որն ավելի է </w:t>
      </w:r>
      <w:r w:rsidR="00845A7A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202</w:t>
      </w:r>
      <w:r w:rsidR="00845A7A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B922CD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համապատասխան ցուցանիշից </w:t>
      </w:r>
      <w:r w:rsidR="00845A7A">
        <w:rPr>
          <w:rFonts w:ascii="GHEA Grapalat" w:eastAsia="Times New Roman" w:hAnsi="GHEA Grapalat" w:cs="Times New Roman"/>
          <w:sz w:val="24"/>
          <w:szCs w:val="24"/>
          <w:lang w:val="hy-AM"/>
        </w:rPr>
        <w:t>51</w:t>
      </w:r>
      <w:r w:rsidR="008376F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845A7A">
        <w:rPr>
          <w:rFonts w:ascii="GHEA Grapalat" w:eastAsia="Times New Roman" w:hAnsi="GHEA Grapalat" w:cs="Times New Roman"/>
          <w:sz w:val="24"/>
          <w:szCs w:val="24"/>
          <w:lang w:val="hy-AM"/>
        </w:rPr>
        <w:t>822</w:t>
      </w:r>
      <w:r w:rsidR="008376F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.0</w:t>
      </w:r>
      <w:r w:rsidR="00B922CD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դրամով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6A3B8395" w14:textId="77777777" w:rsidR="00BD6FAD" w:rsidRPr="00D2480F" w:rsidRDefault="00BD6FAD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Այդ թվում`</w:t>
      </w:r>
    </w:p>
    <w:p w14:paraId="0833E617" w14:textId="77777777" w:rsidR="00BD6FAD" w:rsidRPr="00D2480F" w:rsidRDefault="00BD6FAD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 </w:t>
      </w:r>
      <w:r w:rsidR="001E34B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գույքային հարկեր անշարժ գույքի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գծով փաստացի կատարողական ցուցանիշները կազմել են </w:t>
      </w:r>
      <w:r w:rsidR="008376F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26</w:t>
      </w:r>
      <w:r w:rsidR="008376F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375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դրամ, ծրագրված (ճշտված) 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122</w:t>
      </w:r>
      <w:r w:rsidR="008376F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197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նկատմամբ կամ կատարողականը կազմել է 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10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%, որը 20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փաստացի ցուցանիշից ավել է 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22</w:t>
      </w:r>
      <w:r w:rsidR="008376F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19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5.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դրամով,</w:t>
      </w:r>
      <w:r w:rsidRPr="00D2480F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</w:p>
    <w:p w14:paraId="4A0EB69A" w14:textId="77777777" w:rsidR="00BD6FAD" w:rsidRPr="00D2480F" w:rsidRDefault="00BD6FAD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 </w:t>
      </w:r>
      <w:r w:rsidR="001E34B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Փոխադրամիջոցների գույքահարկի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մասով մուտքերը կազմել են 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279</w:t>
      </w:r>
      <w:r w:rsidR="008376F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743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դրամ, նախատեսված </w:t>
      </w:r>
      <w:r w:rsidR="008376F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70</w:t>
      </w:r>
      <w:r w:rsidR="008376F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212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դիմաց,</w:t>
      </w:r>
      <w:r w:rsidR="001E34B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կատարողականը կազմել է 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10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8376F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1E34B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%, որը 20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1E34B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փաստացի ցուցանիշից ավել է </w:t>
      </w:r>
      <w:r w:rsidR="005929B7" w:rsidRPr="005929B7">
        <w:rPr>
          <w:rFonts w:ascii="GHEA Grapalat" w:eastAsia="Times New Roman" w:hAnsi="GHEA Grapalat" w:cs="Times New Roman"/>
          <w:sz w:val="24"/>
          <w:szCs w:val="24"/>
          <w:lang w:val="hy-AM"/>
        </w:rPr>
        <w:t>31,392</w:t>
      </w:r>
      <w:r w:rsidR="005929B7" w:rsidRPr="005929B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5929B7" w:rsidRPr="005929B7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="001E34B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դրամով,</w:t>
      </w:r>
      <w:r w:rsidR="001E34B7" w:rsidRPr="00D2480F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</w:p>
    <w:p w14:paraId="31801F44" w14:textId="77777777" w:rsidR="00BD6FAD" w:rsidRPr="00D2480F" w:rsidRDefault="00BD6FAD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 տեղական տուրքերի գծով փաստացի կատարման ցուցանիշները կազմել են 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17</w:t>
      </w:r>
      <w:r w:rsidR="00D47EAF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867</w:t>
      </w:r>
      <w:r w:rsidR="00D47EAF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դրամ՝ նախատեսված (ճշտված) </w:t>
      </w:r>
      <w:r w:rsidR="00D47EAF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17,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580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դիմաց, կամ կատարողականը կազմել է 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101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%,</w:t>
      </w:r>
      <w:r w:rsidR="005943F0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որը 20</w:t>
      </w:r>
      <w:r w:rsidR="005929B7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5929B7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5943F0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փաստացի ցուցանիշից </w:t>
      </w:r>
      <w:r w:rsidR="002F2966">
        <w:rPr>
          <w:rFonts w:ascii="GHEA Grapalat" w:eastAsia="Times New Roman" w:hAnsi="GHEA Grapalat" w:cs="Times New Roman"/>
          <w:sz w:val="24"/>
          <w:szCs w:val="24"/>
          <w:lang w:val="hy-AM"/>
        </w:rPr>
        <w:t>պակաս</w:t>
      </w:r>
      <w:r w:rsidR="005943F0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է </w:t>
      </w:r>
      <w:r w:rsidR="002F2966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2F2966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2F2966">
        <w:rPr>
          <w:rFonts w:ascii="GHEA Grapalat" w:eastAsia="Times New Roman" w:hAnsi="GHEA Grapalat" w:cs="Times New Roman"/>
          <w:sz w:val="24"/>
          <w:szCs w:val="24"/>
          <w:lang w:val="hy-AM"/>
        </w:rPr>
        <w:t>085</w:t>
      </w:r>
      <w:r w:rsidR="002F2966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2F2966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2F2966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943F0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դրամով,</w:t>
      </w:r>
    </w:p>
    <w:p w14:paraId="1B3C4E12" w14:textId="77777777" w:rsidR="00BD6FAD" w:rsidRPr="00D2480F" w:rsidRDefault="00BD6FAD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 պետական տուրքերի գծով փաստացի հավաքագրվել է </w:t>
      </w:r>
      <w:r w:rsidR="00D47EAF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D47EAF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/>
        </w:rPr>
        <w:t>132</w:t>
      </w:r>
      <w:r w:rsidR="00043568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դրամ` ծրագրված </w:t>
      </w:r>
      <w:r w:rsidR="00EF094F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7,000.0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դիմաց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կամ</w:t>
      </w:r>
      <w:r w:rsidR="00043568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15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="00043568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%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որը 20</w:t>
      </w:r>
      <w:r w:rsidR="00043568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փաստացի ցուցանիշից 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/>
        </w:rPr>
        <w:t>ավել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է 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/>
        </w:rPr>
        <w:t>318</w:t>
      </w:r>
      <w:r w:rsidR="00043568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դրամով, 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որից</w:t>
      </w:r>
    </w:p>
    <w:p w14:paraId="738BBE43" w14:textId="77777777" w:rsidR="00BD6FAD" w:rsidRPr="00D2480F" w:rsidRDefault="00BD6FAD" w:rsidP="00705A63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կացության ակտեր գրանցելու հետ կապված համապատասխան գործարքներից՝</w:t>
      </w:r>
      <w:r w:rsidRPr="00D2480F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D47EAF"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>3</w:t>
      </w:r>
      <w:r w:rsidR="00043568">
        <w:rPr>
          <w:rFonts w:ascii="GHEA Grapalat" w:eastAsia="Times New Roman" w:hAnsi="GHEA Grapalat" w:cs="GHEA Grapalat"/>
          <w:sz w:val="24"/>
          <w:szCs w:val="24"/>
          <w:lang w:val="hy-AM"/>
        </w:rPr>
        <w:t>466</w:t>
      </w:r>
      <w:r w:rsidR="00043568"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>.</w:t>
      </w:r>
      <w:r w:rsidR="00043568">
        <w:rPr>
          <w:rFonts w:ascii="GHEA Grapalat" w:eastAsia="Times New Roman" w:hAnsi="GHEA Grapalat" w:cs="GHEA Grapalat"/>
          <w:sz w:val="24"/>
          <w:szCs w:val="24"/>
          <w:lang w:val="hy-AM"/>
        </w:rPr>
        <w:t>0</w:t>
      </w:r>
      <w:r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հազար դրամ</w:t>
      </w:r>
      <w:r w:rsidR="000C1129"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՝ 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նախատեսված (ճշտված) 3,000.0 հազար դրամի դիմաց, կամ կատարողականը կազմել է 1</w:t>
      </w:r>
      <w:r w:rsidR="00043568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%</w:t>
      </w:r>
      <w:r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>,</w:t>
      </w:r>
      <w:r w:rsidR="000C1129"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 </w:t>
      </w:r>
    </w:p>
    <w:p w14:paraId="530EF33F" w14:textId="77777777" w:rsidR="000C1129" w:rsidRPr="00D2480F" w:rsidRDefault="00BD6FAD" w:rsidP="00705A63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նոտարական գրասենյակների կողմից նոտարական ծառայությունների հետ կապված համապատասխան գործարքներից՝ </w:t>
      </w:r>
      <w:r w:rsidR="00D47EAF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7,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/>
        </w:rPr>
        <w:t>666</w:t>
      </w:r>
      <w:r w:rsidR="00D47EAF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՝ նախատեսված (ճշտված) 4,000.0 հազար դրամի դիմ</w:t>
      </w:r>
      <w:r w:rsidR="00043568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աց, կամ կատարողականը կազմել է 1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1.</w:t>
      </w:r>
      <w:r w:rsidR="00043568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="000C1129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%</w:t>
      </w:r>
      <w:r w:rsidR="000C1129"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>,</w:t>
      </w:r>
      <w:r w:rsidRPr="00D2480F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</w:p>
    <w:p w14:paraId="7F9688BB" w14:textId="77777777" w:rsidR="00BD6FAD" w:rsidRPr="00597627" w:rsidRDefault="00BD6FAD" w:rsidP="00705A63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 w:rsidRPr="00597627">
        <w:rPr>
          <w:rFonts w:ascii="GHEA Grapalat" w:eastAsia="Times New Roman" w:hAnsi="GHEA Grapalat" w:cs="Times New Roman"/>
          <w:b/>
          <w:bCs/>
          <w:sz w:val="24"/>
          <w:szCs w:val="24"/>
        </w:rPr>
        <w:t>Պաշտոնական</w:t>
      </w:r>
      <w:r w:rsidRPr="00597627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r w:rsidRPr="00597627">
        <w:rPr>
          <w:rFonts w:ascii="GHEA Grapalat" w:eastAsia="Times New Roman" w:hAnsi="GHEA Grapalat" w:cs="Times New Roman"/>
          <w:b/>
          <w:bCs/>
          <w:sz w:val="24"/>
          <w:szCs w:val="24"/>
        </w:rPr>
        <w:t>դրամաշնորհներ</w:t>
      </w:r>
      <w:r w:rsidRPr="00597627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.</w:t>
      </w:r>
    </w:p>
    <w:p w14:paraId="4D086DC3" w14:textId="3BF54E90" w:rsidR="00BD6FAD" w:rsidRPr="00597627" w:rsidRDefault="00BD6FAD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Պաշտոնական դրամաշնորհների մասով մուտքերը կազմել են </w:t>
      </w:r>
      <w:r w:rsidR="00BD6121" w:rsidRPr="00597627">
        <w:rPr>
          <w:rFonts w:ascii="GHEA Grapalat" w:eastAsia="Times New Roman" w:hAnsi="GHEA Grapalat" w:cs="Times New Roman"/>
          <w:sz w:val="24"/>
          <w:szCs w:val="24"/>
        </w:rPr>
        <w:t>2,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/>
        </w:rPr>
        <w:t>770</w:t>
      </w:r>
      <w:r w:rsidR="00D47EAF" w:rsidRPr="00597627">
        <w:rPr>
          <w:rFonts w:ascii="GHEA Grapalat" w:eastAsia="Times New Roman" w:hAnsi="GHEA Grapalat" w:cs="Times New Roman"/>
          <w:sz w:val="24"/>
          <w:szCs w:val="24"/>
        </w:rPr>
        <w:t>,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/>
        </w:rPr>
        <w:t>502</w:t>
      </w:r>
      <w:r w:rsidR="004C46B3">
        <w:rPr>
          <w:rFonts w:ascii="GHEA Grapalat" w:eastAsia="Times New Roman" w:hAnsi="GHEA Grapalat" w:cs="Times New Roman"/>
          <w:sz w:val="24"/>
          <w:szCs w:val="24"/>
        </w:rPr>
        <w:t>.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հազար դրամ, ծրագրված (ճշտված) </w:t>
      </w:r>
      <w:r w:rsidR="00D47EAF" w:rsidRPr="00597627">
        <w:rPr>
          <w:rFonts w:ascii="GHEA Grapalat" w:eastAsia="Times New Roman" w:hAnsi="GHEA Grapalat" w:cs="Times New Roman"/>
          <w:sz w:val="24"/>
          <w:szCs w:val="24"/>
        </w:rPr>
        <w:t>2,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/>
        </w:rPr>
        <w:t>945</w:t>
      </w:r>
      <w:r w:rsidR="00D47EAF" w:rsidRPr="00597627">
        <w:rPr>
          <w:rFonts w:ascii="GHEA Grapalat" w:eastAsia="Times New Roman" w:hAnsi="GHEA Grapalat" w:cs="Times New Roman"/>
          <w:sz w:val="24"/>
          <w:szCs w:val="24"/>
        </w:rPr>
        <w:t>,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/>
        </w:rPr>
        <w:t>542</w:t>
      </w:r>
      <w:r w:rsidR="004C46B3">
        <w:rPr>
          <w:rFonts w:ascii="GHEA Grapalat" w:eastAsia="Times New Roman" w:hAnsi="GHEA Grapalat" w:cs="Times New Roman"/>
          <w:sz w:val="24"/>
          <w:szCs w:val="24"/>
        </w:rPr>
        <w:t>.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հազար դրամի նկատմամբ, կամ կատարվել է 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/>
        </w:rPr>
        <w:t>94</w:t>
      </w:r>
      <w:r w:rsidR="004C46B3">
        <w:rPr>
          <w:rFonts w:ascii="GHEA Grapalat" w:eastAsia="Times New Roman" w:hAnsi="GHEA Grapalat" w:cs="Times New Roman"/>
          <w:sz w:val="24"/>
          <w:szCs w:val="24"/>
        </w:rPr>
        <w:t>.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>%-ը, որից Հ</w:t>
      </w:r>
      <w:r w:rsidR="00705A6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այաստանի 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>Հ</w:t>
      </w:r>
      <w:r w:rsidR="00705A63">
        <w:rPr>
          <w:rFonts w:ascii="GHEA Grapalat" w:eastAsia="Times New Roman" w:hAnsi="GHEA Grapalat" w:cs="Times New Roman"/>
          <w:sz w:val="24"/>
          <w:szCs w:val="24"/>
          <w:lang w:val="hy-AM"/>
        </w:rPr>
        <w:t>անրապետության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պետական բյուջեից ֆինանսական </w:t>
      </w:r>
      <w:r w:rsidRPr="00597627">
        <w:rPr>
          <w:rFonts w:ascii="GHEA Grapalat" w:eastAsia="Times New Roman" w:hAnsi="GHEA Grapalat" w:cs="Times New Roman"/>
          <w:sz w:val="24"/>
          <w:szCs w:val="24"/>
        </w:rPr>
        <w:lastRenderedPageBreak/>
        <w:t>համահարթեցման սկզբունքով տրամադրվ</w:t>
      </w:r>
      <w:r w:rsidR="004C46B3">
        <w:rPr>
          <w:rFonts w:ascii="GHEA Grapalat" w:eastAsia="Times New Roman" w:hAnsi="GHEA Grapalat" w:cs="Times New Roman"/>
          <w:sz w:val="24"/>
          <w:szCs w:val="24"/>
        </w:rPr>
        <w:t>ող դոտացիաների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գծով փաստացի մուտքերը կազմել են 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D47EAF" w:rsidRPr="00597627">
        <w:rPr>
          <w:rFonts w:ascii="GHEA Grapalat" w:eastAsia="Times New Roman" w:hAnsi="GHEA Grapalat" w:cs="Times New Roman"/>
          <w:sz w:val="24"/>
          <w:szCs w:val="24"/>
        </w:rPr>
        <w:t>,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/>
        </w:rPr>
        <w:t>023,245</w:t>
      </w:r>
      <w:r w:rsidR="004C46B3">
        <w:rPr>
          <w:rFonts w:ascii="GHEA Grapalat" w:eastAsia="Times New Roman" w:hAnsi="GHEA Grapalat" w:cs="Times New Roman"/>
          <w:sz w:val="24"/>
          <w:szCs w:val="24"/>
        </w:rPr>
        <w:t>.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հազար դրամ,</w:t>
      </w:r>
      <w:r w:rsidR="00A97AED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այլ</w:t>
      </w:r>
      <w:r w:rsidR="00A97AED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7AED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դոտացիաներից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մուտքերը՝ 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A97AED" w:rsidRPr="00597627">
        <w:rPr>
          <w:rFonts w:ascii="GHEA Grapalat" w:eastAsia="Times New Roman" w:hAnsi="GHEA Grapalat" w:cs="Times New Roman"/>
          <w:sz w:val="24"/>
          <w:szCs w:val="24"/>
        </w:rPr>
        <w:t>,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/>
        </w:rPr>
        <w:t>535</w:t>
      </w:r>
      <w:r w:rsidR="004C46B3">
        <w:rPr>
          <w:rFonts w:ascii="GHEA Grapalat" w:eastAsia="Times New Roman" w:hAnsi="GHEA Grapalat" w:cs="Times New Roman"/>
          <w:sz w:val="24"/>
          <w:szCs w:val="24"/>
        </w:rPr>
        <w:t>.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հազար դրամ, 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պետական</w:t>
      </w:r>
      <w:r w:rsidR="001C75EF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բյուջեից</w:t>
      </w:r>
      <w:r w:rsidR="001C75EF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կապիտալ</w:t>
      </w:r>
      <w:r w:rsidR="001C75EF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ծախսերի</w:t>
      </w:r>
      <w:r w:rsidR="001C75EF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ֆինանսավորման</w:t>
      </w:r>
      <w:r w:rsidR="001C75EF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նպատակային</w:t>
      </w:r>
      <w:r w:rsidR="001C75EF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հատկացումներից</w:t>
      </w:r>
      <w:r w:rsidR="001C75EF" w:rsidRPr="00597627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սուբվենցիաներ</w:t>
      </w:r>
      <w:r w:rsidR="001C75EF" w:rsidRPr="00597627">
        <w:rPr>
          <w:rFonts w:ascii="GHEA Grapalat" w:eastAsia="Times New Roman" w:hAnsi="GHEA Grapalat" w:cs="Times New Roman"/>
          <w:sz w:val="24"/>
          <w:szCs w:val="24"/>
        </w:rPr>
        <w:t>)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մուտքերը կազմել են 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/>
        </w:rPr>
        <w:t>743</w:t>
      </w:r>
      <w:r w:rsidR="00BD6121" w:rsidRPr="00597627">
        <w:rPr>
          <w:rFonts w:ascii="GHEA Grapalat" w:eastAsia="Times New Roman" w:hAnsi="GHEA Grapalat" w:cs="Times New Roman"/>
          <w:sz w:val="24"/>
          <w:szCs w:val="24"/>
        </w:rPr>
        <w:t>,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/>
        </w:rPr>
        <w:t>721</w:t>
      </w:r>
      <w:r w:rsidR="004C46B3">
        <w:rPr>
          <w:rFonts w:ascii="GHEA Grapalat" w:eastAsia="Times New Roman" w:hAnsi="GHEA Grapalat" w:cs="Times New Roman"/>
          <w:sz w:val="24"/>
          <w:szCs w:val="24"/>
        </w:rPr>
        <w:t>.</w:t>
      </w:r>
      <w:r w:rsidR="004C46B3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հազար դրամ։</w:t>
      </w:r>
    </w:p>
    <w:p w14:paraId="5767A72F" w14:textId="77777777" w:rsidR="00BD6FAD" w:rsidRPr="00597627" w:rsidRDefault="00BD6FAD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 w:rsidRPr="00597627">
        <w:rPr>
          <w:rFonts w:ascii="Courier New" w:eastAsia="Times New Roman" w:hAnsi="Courier New" w:cs="Courier New"/>
          <w:b/>
          <w:bCs/>
          <w:sz w:val="24"/>
          <w:szCs w:val="24"/>
          <w:lang w:val="en-US"/>
        </w:rPr>
        <w:t> </w:t>
      </w:r>
    </w:p>
    <w:p w14:paraId="3E858BA5" w14:textId="77777777" w:rsidR="00BD6FAD" w:rsidRPr="006028C6" w:rsidRDefault="00BD6FAD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6028C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Այլ եկամուտներ.</w:t>
      </w:r>
    </w:p>
    <w:p w14:paraId="244AFD0E" w14:textId="77777777" w:rsidR="00BD6FAD" w:rsidRPr="00597627" w:rsidRDefault="001C75EF" w:rsidP="00705A63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համայնքի</w:t>
      </w:r>
      <w:r w:rsidR="006028C6">
        <w:rPr>
          <w:rFonts w:ascii="GHEA Grapalat" w:eastAsia="Times New Roman" w:hAnsi="GHEA Grapalat" w:cs="Times New Roman"/>
          <w:sz w:val="24"/>
          <w:szCs w:val="24"/>
        </w:rPr>
        <w:t xml:space="preserve"> 202</w:t>
      </w:r>
      <w:r w:rsidR="006028C6" w:rsidRPr="006028C6">
        <w:rPr>
          <w:rFonts w:ascii="GHEA Grapalat" w:eastAsia="Times New Roman" w:hAnsi="GHEA Grapalat" w:cs="Times New Roman"/>
          <w:sz w:val="24"/>
          <w:szCs w:val="24"/>
        </w:rPr>
        <w:t>4</w:t>
      </w:r>
      <w:r w:rsidR="00E57D15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թվականի բյուջեով այլ եկամուտների գծով նախատեսված էր </w:t>
      </w:r>
      <w:r w:rsidR="006028C6" w:rsidRPr="006028C6">
        <w:rPr>
          <w:rFonts w:ascii="GHEA Grapalat" w:eastAsia="Times New Roman" w:hAnsi="GHEA Grapalat" w:cs="Times New Roman"/>
          <w:sz w:val="24"/>
          <w:szCs w:val="24"/>
        </w:rPr>
        <w:t>345</w:t>
      </w:r>
      <w:r w:rsidR="00E57D15" w:rsidRPr="00597627">
        <w:rPr>
          <w:rFonts w:ascii="GHEA Grapalat" w:eastAsia="Times New Roman" w:hAnsi="GHEA Grapalat" w:cs="Times New Roman"/>
          <w:sz w:val="24"/>
          <w:szCs w:val="24"/>
        </w:rPr>
        <w:t>,</w:t>
      </w:r>
      <w:r w:rsidR="006028C6" w:rsidRPr="006028C6">
        <w:rPr>
          <w:rFonts w:ascii="GHEA Grapalat" w:eastAsia="Times New Roman" w:hAnsi="GHEA Grapalat" w:cs="Times New Roman"/>
          <w:sz w:val="24"/>
          <w:szCs w:val="24"/>
        </w:rPr>
        <w:t>423</w:t>
      </w:r>
      <w:r w:rsidR="006028C6">
        <w:rPr>
          <w:rFonts w:ascii="GHEA Grapalat" w:eastAsia="Times New Roman" w:hAnsi="GHEA Grapalat" w:cs="Times New Roman"/>
          <w:sz w:val="24"/>
          <w:szCs w:val="24"/>
        </w:rPr>
        <w:t>.</w:t>
      </w:r>
      <w:r w:rsidR="006028C6" w:rsidRPr="006028C6">
        <w:rPr>
          <w:rFonts w:ascii="GHEA Grapalat" w:eastAsia="Times New Roman" w:hAnsi="GHEA Grapalat" w:cs="Times New Roman"/>
          <w:sz w:val="24"/>
          <w:szCs w:val="24"/>
        </w:rPr>
        <w:t>6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 հազար դրամ, որից.</w:t>
      </w:r>
    </w:p>
    <w:p w14:paraId="6BDAB9D5" w14:textId="77777777" w:rsidR="001C75EF" w:rsidRPr="00597627" w:rsidRDefault="00BD6FAD" w:rsidP="00705A63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GHEA Grapalat"/>
          <w:sz w:val="24"/>
          <w:szCs w:val="24"/>
        </w:rPr>
      </w:pP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- գույքի (այդ թվում հողերի) վարձակալությունից եկամուտների գծով փաստացի մուտքերը կազմել են </w:t>
      </w:r>
      <w:r w:rsidR="006028C6">
        <w:rPr>
          <w:rFonts w:ascii="GHEA Grapalat" w:eastAsia="Times New Roman" w:hAnsi="GHEA Grapalat" w:cs="Times New Roman"/>
          <w:sz w:val="24"/>
          <w:szCs w:val="24"/>
        </w:rPr>
        <w:t>50</w:t>
      </w:r>
      <w:r w:rsidR="006028C6" w:rsidRPr="006028C6">
        <w:rPr>
          <w:rFonts w:ascii="GHEA Grapalat" w:eastAsia="Times New Roman" w:hAnsi="GHEA Grapalat" w:cs="Times New Roman"/>
          <w:sz w:val="24"/>
          <w:szCs w:val="24"/>
        </w:rPr>
        <w:t>,</w:t>
      </w:r>
      <w:r w:rsidR="006028C6">
        <w:rPr>
          <w:rFonts w:ascii="GHEA Grapalat" w:eastAsia="Times New Roman" w:hAnsi="GHEA Grapalat" w:cs="Times New Roman"/>
          <w:sz w:val="24"/>
          <w:szCs w:val="24"/>
        </w:rPr>
        <w:t>231</w:t>
      </w:r>
      <w:r w:rsidR="006028C6" w:rsidRPr="006028C6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հազար դրամ, ծրագրված </w:t>
      </w:r>
      <w:r w:rsidR="006028C6" w:rsidRPr="006028C6">
        <w:rPr>
          <w:rFonts w:ascii="GHEA Grapalat" w:eastAsia="Times New Roman" w:hAnsi="GHEA Grapalat" w:cs="Times New Roman"/>
          <w:sz w:val="24"/>
          <w:szCs w:val="24"/>
        </w:rPr>
        <w:t>53,161.6</w:t>
      </w:r>
      <w:r w:rsidR="001C75EF" w:rsidRPr="00597627">
        <w:rPr>
          <w:rFonts w:ascii="GHEA Grapalat" w:eastAsia="Times New Roman" w:hAnsi="GHEA Grapalat" w:cs="Courier New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GHEA Grapalat"/>
          <w:sz w:val="24"/>
          <w:szCs w:val="24"/>
        </w:rPr>
        <w:t>հազար դրամի դիմաց կամ կատարողականը կազմել է</w:t>
      </w:r>
      <w:r w:rsidR="001C75EF" w:rsidRPr="00597627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r w:rsidR="006028C6">
        <w:rPr>
          <w:rFonts w:ascii="GHEA Grapalat" w:eastAsia="Times New Roman" w:hAnsi="GHEA Grapalat" w:cs="GHEA Grapalat"/>
          <w:sz w:val="24"/>
          <w:szCs w:val="24"/>
        </w:rPr>
        <w:t>9</w:t>
      </w:r>
      <w:r w:rsidR="006028C6" w:rsidRPr="006028C6">
        <w:rPr>
          <w:rFonts w:ascii="GHEA Grapalat" w:eastAsia="Times New Roman" w:hAnsi="GHEA Grapalat" w:cs="GHEA Grapalat"/>
          <w:sz w:val="24"/>
          <w:szCs w:val="24"/>
        </w:rPr>
        <w:t>4.5</w:t>
      </w:r>
      <w:r w:rsidR="001C75EF" w:rsidRPr="00597627">
        <w:rPr>
          <w:rFonts w:ascii="GHEA Grapalat" w:eastAsia="Times New Roman" w:hAnsi="GHEA Grapalat" w:cs="GHEA Grapalat"/>
          <w:sz w:val="24"/>
          <w:szCs w:val="24"/>
        </w:rPr>
        <w:t>%,</w:t>
      </w:r>
      <w:r w:rsidRPr="00597627">
        <w:rPr>
          <w:rFonts w:ascii="GHEA Grapalat" w:eastAsia="Times New Roman" w:hAnsi="GHEA Grapalat" w:cs="GHEA Grapalat"/>
          <w:sz w:val="24"/>
          <w:szCs w:val="24"/>
        </w:rPr>
        <w:t xml:space="preserve"> </w:t>
      </w:r>
    </w:p>
    <w:p w14:paraId="4117FF9D" w14:textId="77777777" w:rsidR="001C75EF" w:rsidRPr="00597627" w:rsidRDefault="00BD6FAD" w:rsidP="00705A63">
      <w:pPr>
        <w:jc w:val="both"/>
        <w:rPr>
          <w:rFonts w:ascii="GHEA Grapalat" w:eastAsia="Times New Roman" w:hAnsi="GHEA Grapalat" w:cs="Calibri"/>
          <w:sz w:val="24"/>
          <w:szCs w:val="24"/>
        </w:rPr>
      </w:pP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- 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</w:rPr>
        <w:t>Պետության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</w:rPr>
        <w:t>կողմից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</w:rPr>
        <w:t>տեղական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</w:rPr>
        <w:t>ինքնակառավարման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</w:rPr>
        <w:t>մարմիններին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</w:rPr>
        <w:t>պատվիրակված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</w:rPr>
        <w:t>լիազորությունների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</w:rPr>
        <w:t>ծախսերի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</w:rPr>
        <w:t>ֆինանսավորման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</w:rPr>
        <w:t>համար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</w:rPr>
        <w:t>պետական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</w:rPr>
        <w:t>բյուջեից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</w:rPr>
        <w:t>ստացվող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</w:rPr>
        <w:t>միջոցներ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/>
        </w:rPr>
        <w:t>ի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/>
        </w:rPr>
        <w:t>գծով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/>
        </w:rPr>
        <w:t>փաստացի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/>
        </w:rPr>
        <w:t>մուտքերը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/>
        </w:rPr>
        <w:t>կազմել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/>
        </w:rPr>
        <w:t>են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E57D15" w:rsidRPr="00597627">
        <w:rPr>
          <w:rFonts w:ascii="GHEA Grapalat" w:eastAsia="Times New Roman" w:hAnsi="GHEA Grapalat" w:cs="Calibri"/>
          <w:sz w:val="24"/>
          <w:szCs w:val="24"/>
        </w:rPr>
        <w:t>3,998.0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/>
        </w:rPr>
        <w:t>հազ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.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/>
        </w:rPr>
        <w:t>դրամ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/>
        </w:rPr>
        <w:t>կամ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/>
        </w:rPr>
        <w:t>կատարողականը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/>
        </w:rPr>
        <w:t>կազմել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/>
        </w:rPr>
        <w:t>է</w:t>
      </w:r>
      <w:r w:rsidR="00800EEF" w:rsidRPr="00597627">
        <w:rPr>
          <w:rFonts w:ascii="GHEA Grapalat" w:eastAsia="Times New Roman" w:hAnsi="GHEA Grapalat" w:cs="Calibri"/>
          <w:sz w:val="24"/>
          <w:szCs w:val="24"/>
        </w:rPr>
        <w:t xml:space="preserve"> 100%,</w:t>
      </w:r>
    </w:p>
    <w:p w14:paraId="50B5FEC7" w14:textId="77777777" w:rsidR="00BD6FAD" w:rsidRPr="00597627" w:rsidRDefault="00BD6FAD" w:rsidP="00705A63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 w:rsidRPr="00597627">
        <w:rPr>
          <w:rFonts w:ascii="GHEA Grapalat" w:eastAsia="Times New Roman" w:hAnsi="GHEA Grapalat" w:cs="Times New Roman"/>
          <w:sz w:val="24"/>
          <w:szCs w:val="24"/>
        </w:rPr>
        <w:t>- օրենքով սահմանված դեպքերում համայնքային հիմնարկների կողմից առանց տեղական տուրքի գանձման մատուցվող ծառայությունների դիմաց ստացվող (գանձվող) այլ վճարների գծով փաստացի կատարողականը կազմել է</w:t>
      </w:r>
      <w:r w:rsidRPr="00597627">
        <w:rPr>
          <w:rFonts w:ascii="Courier New" w:eastAsia="Times New Roman" w:hAnsi="Courier New" w:cs="Courier New"/>
          <w:sz w:val="24"/>
          <w:szCs w:val="24"/>
          <w:lang w:val="en-US"/>
        </w:rPr>
        <w:t> </w:t>
      </w:r>
      <w:r w:rsidRPr="00597627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r w:rsidR="006028C6" w:rsidRPr="006028C6">
        <w:rPr>
          <w:rFonts w:ascii="GHEA Grapalat" w:eastAsia="Times New Roman" w:hAnsi="GHEA Grapalat" w:cs="GHEA Grapalat"/>
          <w:sz w:val="24"/>
          <w:szCs w:val="24"/>
        </w:rPr>
        <w:t>425.0</w:t>
      </w:r>
      <w:r w:rsidRPr="00597627">
        <w:rPr>
          <w:rFonts w:ascii="GHEA Grapalat" w:eastAsia="Times New Roman" w:hAnsi="GHEA Grapalat" w:cs="GHEA Grapalat"/>
          <w:sz w:val="24"/>
          <w:szCs w:val="24"/>
        </w:rPr>
        <w:t xml:space="preserve"> հազար դրամ,</w:t>
      </w:r>
    </w:p>
    <w:p w14:paraId="70FC02D7" w14:textId="77777777" w:rsidR="00800EEF" w:rsidRPr="00597627" w:rsidRDefault="00BD6FAD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 w:rsidRPr="00597627">
        <w:rPr>
          <w:rFonts w:ascii="GHEA Grapalat" w:eastAsia="Times New Roman" w:hAnsi="GHEA Grapalat" w:cs="Times New Roman"/>
          <w:sz w:val="24"/>
          <w:szCs w:val="24"/>
        </w:rPr>
        <w:t>- տեղական վճարների գծով փաստացի եկամուտները կազմել են</w:t>
      </w:r>
      <w:r w:rsidR="006028C6" w:rsidRPr="006028C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028C6">
        <w:rPr>
          <w:rFonts w:ascii="GHEA Grapalat" w:eastAsia="Times New Roman" w:hAnsi="GHEA Grapalat" w:cs="Times New Roman"/>
          <w:sz w:val="24"/>
          <w:szCs w:val="24"/>
        </w:rPr>
        <w:t>14</w:t>
      </w:r>
      <w:r w:rsidR="006028C6" w:rsidRPr="006028C6">
        <w:rPr>
          <w:rFonts w:ascii="GHEA Grapalat" w:eastAsia="Times New Roman" w:hAnsi="GHEA Grapalat" w:cs="Times New Roman"/>
          <w:sz w:val="24"/>
          <w:szCs w:val="24"/>
        </w:rPr>
        <w:t>8</w:t>
      </w:r>
      <w:r w:rsidR="00240746" w:rsidRPr="00597627">
        <w:rPr>
          <w:rFonts w:ascii="GHEA Grapalat" w:eastAsia="Times New Roman" w:hAnsi="GHEA Grapalat" w:cs="Times New Roman"/>
          <w:sz w:val="24"/>
          <w:szCs w:val="24"/>
        </w:rPr>
        <w:t>,</w:t>
      </w:r>
      <w:r w:rsidR="006028C6" w:rsidRPr="006028C6">
        <w:rPr>
          <w:rFonts w:ascii="GHEA Grapalat" w:eastAsia="Times New Roman" w:hAnsi="GHEA Grapalat" w:cs="Times New Roman"/>
          <w:sz w:val="24"/>
          <w:szCs w:val="24"/>
        </w:rPr>
        <w:t>042</w:t>
      </w:r>
      <w:r w:rsidR="006028C6">
        <w:rPr>
          <w:rFonts w:ascii="GHEA Grapalat" w:eastAsia="Times New Roman" w:hAnsi="GHEA Grapalat" w:cs="Times New Roman"/>
          <w:sz w:val="24"/>
          <w:szCs w:val="24"/>
        </w:rPr>
        <w:t>.</w:t>
      </w:r>
      <w:r w:rsidR="006028C6" w:rsidRPr="006028C6">
        <w:rPr>
          <w:rFonts w:ascii="GHEA Grapalat" w:eastAsia="Times New Roman" w:hAnsi="GHEA Grapalat" w:cs="Times New Roman"/>
          <w:sz w:val="24"/>
          <w:szCs w:val="24"/>
        </w:rPr>
        <w:t>0</w:t>
      </w:r>
      <w:r w:rsidRPr="00597627">
        <w:rPr>
          <w:rFonts w:ascii="GHEA Grapalat" w:eastAsia="Times New Roman" w:hAnsi="GHEA Grapalat" w:cs="GHEA Grapalat"/>
          <w:sz w:val="24"/>
          <w:szCs w:val="24"/>
        </w:rPr>
        <w:t xml:space="preserve"> հազար դ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րամ, նախատեսված </w:t>
      </w:r>
      <w:r w:rsidR="006028C6" w:rsidRPr="006028C6">
        <w:rPr>
          <w:rFonts w:ascii="GHEA Grapalat" w:eastAsia="Times New Roman" w:hAnsi="GHEA Grapalat" w:cs="Times New Roman"/>
          <w:sz w:val="24"/>
          <w:szCs w:val="24"/>
        </w:rPr>
        <w:t>131,944.0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հազար դրամի նկատմամբ կամ նախատեսվածի </w:t>
      </w:r>
      <w:r w:rsidR="00240746" w:rsidRPr="00597627">
        <w:rPr>
          <w:rFonts w:ascii="GHEA Grapalat" w:eastAsia="Times New Roman" w:hAnsi="GHEA Grapalat" w:cs="Times New Roman"/>
          <w:sz w:val="24"/>
          <w:szCs w:val="24"/>
        </w:rPr>
        <w:t>1</w:t>
      </w:r>
      <w:r w:rsidR="006028C6" w:rsidRPr="006028C6">
        <w:rPr>
          <w:rFonts w:ascii="GHEA Grapalat" w:eastAsia="Times New Roman" w:hAnsi="GHEA Grapalat" w:cs="Times New Roman"/>
          <w:sz w:val="24"/>
          <w:szCs w:val="24"/>
        </w:rPr>
        <w:t>12</w:t>
      </w:r>
      <w:r w:rsidR="006028C6">
        <w:rPr>
          <w:rFonts w:ascii="GHEA Grapalat" w:eastAsia="Times New Roman" w:hAnsi="GHEA Grapalat" w:cs="Times New Roman"/>
          <w:sz w:val="24"/>
          <w:szCs w:val="24"/>
        </w:rPr>
        <w:t>.</w:t>
      </w:r>
      <w:r w:rsidR="006028C6" w:rsidRPr="006028C6">
        <w:rPr>
          <w:rFonts w:ascii="GHEA Grapalat" w:eastAsia="Times New Roman" w:hAnsi="GHEA Grapalat" w:cs="Times New Roman"/>
          <w:sz w:val="24"/>
          <w:szCs w:val="24"/>
        </w:rPr>
        <w:t>2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>%-ը</w:t>
      </w:r>
      <w:r w:rsidR="00800EEF" w:rsidRPr="00597627">
        <w:rPr>
          <w:rFonts w:ascii="GHEA Grapalat" w:eastAsia="Times New Roman" w:hAnsi="GHEA Grapalat" w:cs="Times New Roman"/>
          <w:sz w:val="24"/>
          <w:szCs w:val="24"/>
        </w:rPr>
        <w:t>:</w:t>
      </w:r>
      <w:r w:rsidR="00800EEF" w:rsidRPr="00597627">
        <w:rPr>
          <w:rFonts w:ascii="GHEA Grapalat" w:eastAsia="Times New Roman" w:hAnsi="GHEA Grapalat" w:cs="Courier New"/>
          <w:sz w:val="24"/>
          <w:szCs w:val="24"/>
        </w:rPr>
        <w:t xml:space="preserve"> </w:t>
      </w:r>
      <w:r w:rsidR="006028C6">
        <w:rPr>
          <w:rFonts w:ascii="GHEA Grapalat" w:eastAsia="Times New Roman" w:hAnsi="GHEA Grapalat" w:cs="Courier New"/>
          <w:sz w:val="24"/>
          <w:szCs w:val="24"/>
          <w:lang w:val="hy-AM"/>
        </w:rPr>
        <w:t xml:space="preserve">Այդ թվում </w:t>
      </w:r>
      <w:r w:rsidRPr="00597627">
        <w:rPr>
          <w:rFonts w:ascii="GHEA Grapalat" w:eastAsia="Times New Roman" w:hAnsi="GHEA Grapalat" w:cs="GHEA Grapalat"/>
          <w:sz w:val="24"/>
          <w:szCs w:val="24"/>
        </w:rPr>
        <w:t xml:space="preserve">Աղբահանության վճարների մասով մուտքերը կազմել են </w:t>
      </w:r>
      <w:r w:rsidR="00165E38" w:rsidRPr="00597627">
        <w:rPr>
          <w:rFonts w:ascii="GHEA Grapalat" w:eastAsia="Times New Roman" w:hAnsi="GHEA Grapalat" w:cs="GHEA Grapalat"/>
          <w:sz w:val="24"/>
          <w:szCs w:val="24"/>
        </w:rPr>
        <w:t>3</w:t>
      </w:r>
      <w:r w:rsidR="006028C6">
        <w:rPr>
          <w:rFonts w:ascii="GHEA Grapalat" w:eastAsia="Times New Roman" w:hAnsi="GHEA Grapalat" w:cs="GHEA Grapalat"/>
          <w:sz w:val="24"/>
          <w:szCs w:val="24"/>
          <w:lang w:val="hy-AM"/>
        </w:rPr>
        <w:t>7</w:t>
      </w:r>
      <w:r w:rsidR="00165E38" w:rsidRPr="00597627">
        <w:rPr>
          <w:rFonts w:ascii="GHEA Grapalat" w:eastAsia="Times New Roman" w:hAnsi="GHEA Grapalat" w:cs="GHEA Grapalat"/>
          <w:sz w:val="24"/>
          <w:szCs w:val="24"/>
        </w:rPr>
        <w:t>,5</w:t>
      </w:r>
      <w:r w:rsidR="006028C6">
        <w:rPr>
          <w:rFonts w:ascii="GHEA Grapalat" w:eastAsia="Times New Roman" w:hAnsi="GHEA Grapalat" w:cs="GHEA Grapalat"/>
          <w:sz w:val="24"/>
          <w:szCs w:val="24"/>
          <w:lang w:val="hy-AM"/>
        </w:rPr>
        <w:t>37</w:t>
      </w:r>
      <w:r w:rsidR="006028C6">
        <w:rPr>
          <w:rFonts w:ascii="GHEA Grapalat" w:eastAsia="Times New Roman" w:hAnsi="GHEA Grapalat" w:cs="GHEA Grapalat"/>
          <w:sz w:val="24"/>
          <w:szCs w:val="24"/>
        </w:rPr>
        <w:t>.</w:t>
      </w:r>
      <w:r w:rsidR="006028C6">
        <w:rPr>
          <w:rFonts w:ascii="GHEA Grapalat" w:eastAsia="Times New Roman" w:hAnsi="GHEA Grapalat" w:cs="GHEA Grapalat"/>
          <w:sz w:val="24"/>
          <w:szCs w:val="24"/>
          <w:lang w:val="hy-AM"/>
        </w:rPr>
        <w:t>9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հազար դրամ, ծրագրված </w:t>
      </w:r>
      <w:r w:rsidR="00800EEF" w:rsidRPr="00597627">
        <w:rPr>
          <w:rFonts w:ascii="GHEA Grapalat" w:eastAsia="Times New Roman" w:hAnsi="GHEA Grapalat" w:cs="Times New Roman"/>
          <w:sz w:val="24"/>
          <w:szCs w:val="24"/>
        </w:rPr>
        <w:t>36,100.0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հազ. դրամի դիմաց կամ նախատեսվածի </w:t>
      </w:r>
      <w:r w:rsidR="006028C6">
        <w:rPr>
          <w:rFonts w:ascii="GHEA Grapalat" w:eastAsia="Times New Roman" w:hAnsi="GHEA Grapalat" w:cs="Times New Roman"/>
          <w:sz w:val="24"/>
          <w:szCs w:val="24"/>
        </w:rPr>
        <w:t>10</w:t>
      </w:r>
      <w:r w:rsidR="006028C6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6028C6">
        <w:rPr>
          <w:rFonts w:ascii="GHEA Grapalat" w:eastAsia="Times New Roman" w:hAnsi="GHEA Grapalat" w:cs="Times New Roman"/>
          <w:sz w:val="24"/>
          <w:szCs w:val="24"/>
        </w:rPr>
        <w:t>.</w:t>
      </w:r>
      <w:r w:rsidR="006028C6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%-ը: </w:t>
      </w:r>
    </w:p>
    <w:p w14:paraId="0F05D730" w14:textId="77777777" w:rsidR="00800EEF" w:rsidRPr="00597627" w:rsidRDefault="00BD6FAD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- վարչական իրավախախտումներից փաստացի մուտքերը կազմել են </w:t>
      </w:r>
      <w:r w:rsidR="006028C6">
        <w:rPr>
          <w:rFonts w:ascii="GHEA Grapalat" w:eastAsia="Times New Roman" w:hAnsi="GHEA Grapalat" w:cs="Times New Roman"/>
          <w:sz w:val="24"/>
          <w:szCs w:val="24"/>
        </w:rPr>
        <w:t>2</w:t>
      </w:r>
      <w:r w:rsidR="006028C6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800EEF" w:rsidRPr="00597627">
        <w:rPr>
          <w:rFonts w:ascii="GHEA Grapalat" w:eastAsia="Times New Roman" w:hAnsi="GHEA Grapalat" w:cs="Times New Roman"/>
          <w:sz w:val="24"/>
          <w:szCs w:val="24"/>
        </w:rPr>
        <w:t>0.0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հազար դրամ, նախատեսված </w:t>
      </w:r>
      <w:r w:rsidR="00165E38" w:rsidRPr="00597627">
        <w:rPr>
          <w:rFonts w:ascii="GHEA Grapalat" w:eastAsia="Times New Roman" w:hAnsi="GHEA Grapalat" w:cs="Times New Roman"/>
          <w:sz w:val="24"/>
          <w:szCs w:val="24"/>
        </w:rPr>
        <w:t>2</w:t>
      </w:r>
      <w:r w:rsidR="00800EEF" w:rsidRPr="00597627">
        <w:rPr>
          <w:rFonts w:ascii="GHEA Grapalat" w:eastAsia="Times New Roman" w:hAnsi="GHEA Grapalat" w:cs="Times New Roman"/>
          <w:sz w:val="24"/>
          <w:szCs w:val="24"/>
        </w:rPr>
        <w:t>00.0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հազար դրամի դիմաց կամ նախատեսվածի </w:t>
      </w:r>
      <w:r w:rsidR="006028C6">
        <w:rPr>
          <w:rFonts w:ascii="GHEA Grapalat" w:eastAsia="Times New Roman" w:hAnsi="GHEA Grapalat" w:cs="Times New Roman"/>
          <w:sz w:val="24"/>
          <w:szCs w:val="24"/>
        </w:rPr>
        <w:t>1</w:t>
      </w:r>
      <w:r w:rsidR="006028C6">
        <w:rPr>
          <w:rFonts w:ascii="GHEA Grapalat" w:eastAsia="Times New Roman" w:hAnsi="GHEA Grapalat" w:cs="Times New Roman"/>
          <w:sz w:val="24"/>
          <w:szCs w:val="24"/>
          <w:lang w:val="hy-AM"/>
        </w:rPr>
        <w:t>25</w:t>
      </w:r>
      <w:r w:rsidR="00800EEF" w:rsidRPr="00597627">
        <w:rPr>
          <w:rFonts w:ascii="GHEA Grapalat" w:eastAsia="Times New Roman" w:hAnsi="GHEA Grapalat" w:cs="Times New Roman"/>
          <w:sz w:val="24"/>
          <w:szCs w:val="24"/>
        </w:rPr>
        <w:t>.0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%-ը, </w:t>
      </w:r>
    </w:p>
    <w:p w14:paraId="6E1D0142" w14:textId="77777777" w:rsidR="00BD6FAD" w:rsidRPr="00597627" w:rsidRDefault="00BD6FAD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- համայնքի գույքին պատճառված վնասների փոխհատուցումից մուտքերը կազմել են </w:t>
      </w:r>
      <w:r w:rsidR="003B7B95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="00800EEF" w:rsidRPr="00597627">
        <w:rPr>
          <w:rFonts w:ascii="GHEA Grapalat" w:eastAsia="Times New Roman" w:hAnsi="GHEA Grapalat" w:cs="Times New Roman"/>
          <w:sz w:val="24"/>
          <w:szCs w:val="24"/>
        </w:rPr>
        <w:t>.0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հազար դրամ,</w:t>
      </w:r>
    </w:p>
    <w:p w14:paraId="69C64359" w14:textId="77777777" w:rsidR="00812BC7" w:rsidRPr="00597627" w:rsidRDefault="00BD6FAD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- օրենքով և իրավական այլ ակտերով սահմանված` համայնքի բյուջե մուտքագրման ենթակա այլ եկամուտների գծով մուտքերը կազմել են </w:t>
      </w:r>
      <w:r w:rsidR="003B7B95">
        <w:rPr>
          <w:rFonts w:ascii="GHEA Grapalat" w:eastAsia="Times New Roman" w:hAnsi="GHEA Grapalat" w:cs="Times New Roman"/>
          <w:sz w:val="24"/>
          <w:szCs w:val="24"/>
          <w:lang w:val="hy-AM"/>
        </w:rPr>
        <w:t>142</w:t>
      </w:r>
      <w:r w:rsidR="00165E38" w:rsidRPr="00597627">
        <w:rPr>
          <w:rFonts w:ascii="GHEA Grapalat" w:eastAsia="Times New Roman" w:hAnsi="GHEA Grapalat" w:cs="Times New Roman"/>
          <w:sz w:val="24"/>
          <w:szCs w:val="24"/>
        </w:rPr>
        <w:t>,</w:t>
      </w:r>
      <w:r w:rsidR="003B7B95">
        <w:rPr>
          <w:rFonts w:ascii="GHEA Grapalat" w:eastAsia="Times New Roman" w:hAnsi="GHEA Grapalat" w:cs="Times New Roman"/>
          <w:sz w:val="24"/>
          <w:szCs w:val="24"/>
          <w:lang w:val="hy-AM"/>
        </w:rPr>
        <w:t>477</w:t>
      </w:r>
      <w:r w:rsidR="003B7B95">
        <w:rPr>
          <w:rFonts w:ascii="GHEA Grapalat" w:eastAsia="Times New Roman" w:hAnsi="GHEA Grapalat" w:cs="Times New Roman"/>
          <w:sz w:val="24"/>
          <w:szCs w:val="24"/>
        </w:rPr>
        <w:t>.</w:t>
      </w:r>
      <w:r w:rsidR="003B7B95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հազար դրամ</w:t>
      </w:r>
      <w:r w:rsidR="00800EEF" w:rsidRPr="00597627">
        <w:rPr>
          <w:rFonts w:ascii="GHEA Grapalat" w:eastAsia="Times New Roman" w:hAnsi="GHEA Grapalat" w:cs="Times New Roman"/>
          <w:sz w:val="24"/>
          <w:szCs w:val="24"/>
        </w:rPr>
        <w:t>: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7612AFA1" w14:textId="77777777" w:rsidR="00BD6FAD" w:rsidRPr="00597627" w:rsidRDefault="00BD6FAD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b/>
          <w:sz w:val="24"/>
          <w:szCs w:val="24"/>
        </w:rPr>
      </w:pPr>
      <w:r w:rsidRPr="00597627">
        <w:rPr>
          <w:rFonts w:ascii="GHEA Grapalat" w:eastAsia="Times New Roman" w:hAnsi="GHEA Grapalat" w:cs="Times New Roman"/>
          <w:b/>
          <w:i/>
          <w:iCs/>
          <w:sz w:val="24"/>
          <w:szCs w:val="24"/>
        </w:rPr>
        <w:t>Ծախսեր</w:t>
      </w:r>
    </w:p>
    <w:p w14:paraId="45E8AED2" w14:textId="31525907" w:rsidR="00BD6FAD" w:rsidRPr="00597627" w:rsidRDefault="007D1BCF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Արթիկ</w:t>
      </w:r>
      <w:r w:rsidR="000076B2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համայնքի</w:t>
      </w:r>
      <w:r w:rsidR="000076B2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7303B">
        <w:rPr>
          <w:rFonts w:ascii="GHEA Grapalat" w:eastAsia="Times New Roman" w:hAnsi="GHEA Grapalat" w:cs="Times New Roman"/>
          <w:sz w:val="24"/>
          <w:szCs w:val="24"/>
        </w:rPr>
        <w:t>202</w:t>
      </w:r>
      <w:r w:rsidR="0017303B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 թվականի բյուջեի միջոցների հաշվին կատարվել է </w:t>
      </w:r>
      <w:r w:rsidR="00247960" w:rsidRPr="00597627">
        <w:rPr>
          <w:rFonts w:ascii="GHEA Grapalat" w:eastAsia="Times New Roman" w:hAnsi="GHEA Grapalat" w:cs="Times New Roman"/>
          <w:sz w:val="24"/>
          <w:szCs w:val="24"/>
        </w:rPr>
        <w:t>3,</w:t>
      </w:r>
      <w:r w:rsidR="0017303B">
        <w:rPr>
          <w:rFonts w:ascii="GHEA Grapalat" w:eastAsia="Times New Roman" w:hAnsi="GHEA Grapalat" w:cs="Times New Roman"/>
          <w:sz w:val="24"/>
          <w:szCs w:val="24"/>
          <w:lang w:val="hy-AM"/>
        </w:rPr>
        <w:t>41</w:t>
      </w:r>
      <w:r w:rsidR="0017303B">
        <w:rPr>
          <w:rFonts w:ascii="GHEA Grapalat" w:eastAsia="Times New Roman" w:hAnsi="GHEA Grapalat" w:cs="Times New Roman"/>
          <w:sz w:val="24"/>
          <w:szCs w:val="24"/>
        </w:rPr>
        <w:t>3,</w:t>
      </w:r>
      <w:r w:rsidR="0017303B">
        <w:rPr>
          <w:rFonts w:ascii="GHEA Grapalat" w:eastAsia="Times New Roman" w:hAnsi="GHEA Grapalat" w:cs="Times New Roman"/>
          <w:sz w:val="24"/>
          <w:szCs w:val="24"/>
          <w:lang w:val="hy-AM"/>
        </w:rPr>
        <w:t>527</w:t>
      </w:r>
      <w:r w:rsidR="00247960" w:rsidRPr="00597627">
        <w:rPr>
          <w:rFonts w:ascii="GHEA Grapalat" w:eastAsia="Times New Roman" w:hAnsi="GHEA Grapalat" w:cs="Times New Roman"/>
          <w:sz w:val="24"/>
          <w:szCs w:val="24"/>
        </w:rPr>
        <w:t>.</w:t>
      </w:r>
      <w:r w:rsidR="0017303B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 հազար դրամի ծախսեր, ծրագրված (ճշտված) </w:t>
      </w:r>
      <w:r w:rsidR="00247960" w:rsidRPr="00597627">
        <w:rPr>
          <w:rFonts w:ascii="GHEA Grapalat" w:eastAsia="Times New Roman" w:hAnsi="GHEA Grapalat" w:cs="Times New Roman"/>
          <w:sz w:val="24"/>
          <w:szCs w:val="24"/>
        </w:rPr>
        <w:t>3,</w:t>
      </w:r>
      <w:r w:rsidR="0017303B">
        <w:rPr>
          <w:rFonts w:ascii="GHEA Grapalat" w:eastAsia="Times New Roman" w:hAnsi="GHEA Grapalat" w:cs="Times New Roman"/>
          <w:sz w:val="24"/>
          <w:szCs w:val="24"/>
          <w:lang w:val="hy-AM"/>
        </w:rPr>
        <w:t>980</w:t>
      </w:r>
      <w:r w:rsidR="00247960" w:rsidRPr="00597627">
        <w:rPr>
          <w:rFonts w:ascii="GHEA Grapalat" w:eastAsia="Times New Roman" w:hAnsi="GHEA Grapalat" w:cs="Times New Roman"/>
          <w:sz w:val="24"/>
          <w:szCs w:val="24"/>
        </w:rPr>
        <w:t>,</w:t>
      </w:r>
      <w:r w:rsidR="0017303B">
        <w:rPr>
          <w:rFonts w:ascii="GHEA Grapalat" w:eastAsia="Times New Roman" w:hAnsi="GHEA Grapalat" w:cs="Times New Roman"/>
          <w:sz w:val="24"/>
          <w:szCs w:val="24"/>
          <w:lang w:val="hy-AM"/>
        </w:rPr>
        <w:t>459</w:t>
      </w:r>
      <w:r w:rsidR="00247960" w:rsidRPr="00597627">
        <w:rPr>
          <w:rFonts w:ascii="GHEA Grapalat" w:eastAsia="Times New Roman" w:hAnsi="GHEA Grapalat" w:cs="Times New Roman"/>
          <w:sz w:val="24"/>
          <w:szCs w:val="24"/>
        </w:rPr>
        <w:t>.</w:t>
      </w:r>
      <w:r w:rsidR="0017303B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11103A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հազար դրամի դիմաց կամ ծրագրվածի </w:t>
      </w:r>
      <w:r w:rsidR="0017303B">
        <w:rPr>
          <w:rFonts w:ascii="GHEA Grapalat" w:eastAsia="Times New Roman" w:hAnsi="GHEA Grapalat" w:cs="Times New Roman"/>
          <w:sz w:val="24"/>
          <w:szCs w:val="24"/>
        </w:rPr>
        <w:t>8</w:t>
      </w:r>
      <w:r w:rsidR="0017303B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17303B">
        <w:rPr>
          <w:rFonts w:ascii="GHEA Grapalat" w:eastAsia="Times New Roman" w:hAnsi="GHEA Grapalat" w:cs="Times New Roman"/>
          <w:sz w:val="24"/>
          <w:szCs w:val="24"/>
        </w:rPr>
        <w:t>.</w:t>
      </w:r>
      <w:r w:rsidR="0017303B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>%-ը։ Փաստացի կատարված ծախսերը եկամուտների տեսակարար կշռում կազմում են</w:t>
      </w:r>
      <w:r w:rsidR="0011103A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/>
        </w:rPr>
        <w:t>96</w:t>
      </w:r>
      <w:r w:rsidR="00BB15FF">
        <w:rPr>
          <w:rFonts w:ascii="GHEA Grapalat" w:eastAsia="Times New Roman" w:hAnsi="GHEA Grapalat" w:cs="Times New Roman"/>
          <w:sz w:val="24"/>
          <w:szCs w:val="24"/>
        </w:rPr>
        <w:t>.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%։ Ընդամենը փաստացի ծախսերից 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247960" w:rsidRPr="00597627">
        <w:rPr>
          <w:rFonts w:ascii="GHEA Grapalat" w:eastAsia="Times New Roman" w:hAnsi="GHEA Grapalat" w:cs="Times New Roman"/>
          <w:sz w:val="24"/>
          <w:szCs w:val="24"/>
        </w:rPr>
        <w:t>,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/>
        </w:rPr>
        <w:t>979</w:t>
      </w:r>
      <w:r w:rsidR="00247960" w:rsidRPr="00597627">
        <w:rPr>
          <w:rFonts w:ascii="GHEA Grapalat" w:eastAsia="Times New Roman" w:hAnsi="GHEA Grapalat" w:cs="Times New Roman"/>
          <w:sz w:val="24"/>
          <w:szCs w:val="24"/>
        </w:rPr>
        <w:t>,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/>
        </w:rPr>
        <w:t>869</w:t>
      </w:r>
      <w:r w:rsidR="00BB15FF">
        <w:rPr>
          <w:rFonts w:ascii="GHEA Grapalat" w:eastAsia="Times New Roman" w:hAnsi="GHEA Grapalat" w:cs="Times New Roman"/>
          <w:sz w:val="24"/>
          <w:szCs w:val="24"/>
        </w:rPr>
        <w:t>.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 հազար դրամն ուղղվել են ընթացիկ ծախսերին (վարչական բյուջե), իսկ 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/>
        </w:rPr>
        <w:t>1,471</w:t>
      </w:r>
      <w:r w:rsidR="00247960" w:rsidRPr="00597627">
        <w:rPr>
          <w:rFonts w:ascii="GHEA Grapalat" w:eastAsia="Times New Roman" w:hAnsi="GHEA Grapalat" w:cs="Times New Roman"/>
          <w:sz w:val="24"/>
          <w:szCs w:val="24"/>
        </w:rPr>
        <w:t>,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/>
        </w:rPr>
        <w:t>609</w:t>
      </w:r>
      <w:r w:rsidR="00BB15FF">
        <w:rPr>
          <w:rFonts w:ascii="GHEA Grapalat" w:eastAsia="Times New Roman" w:hAnsi="GHEA Grapalat" w:cs="Times New Roman"/>
          <w:sz w:val="24"/>
          <w:szCs w:val="24"/>
        </w:rPr>
        <w:t>.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 հազար դրամը</w:t>
      </w:r>
      <w:r w:rsidR="0011103A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՝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 կապիտալ բնույթի զուտ ծախսերին (ֆոնդային բյուջե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</w:t>
      </w:r>
      <w:r w:rsidR="00BB15FF" w:rsidRPr="00597627">
        <w:rPr>
          <w:rFonts w:ascii="GHEA Grapalat" w:eastAsia="Times New Roman" w:hAnsi="GHEA Grapalat" w:cs="Times New Roman"/>
          <w:sz w:val="24"/>
          <w:szCs w:val="24"/>
        </w:rPr>
        <w:t>Ոչ ֆինանսական ակտիվների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գծով 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ծախսեր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)։ Ոչ ֆինանսական ակտիվների օտարումից մուտքերը կազմել են 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/>
        </w:rPr>
        <w:t>37</w:t>
      </w:r>
      <w:r w:rsidR="00247960" w:rsidRPr="00597627">
        <w:rPr>
          <w:rFonts w:ascii="GHEA Grapalat" w:eastAsia="Times New Roman" w:hAnsi="GHEA Grapalat" w:cs="Times New Roman"/>
          <w:sz w:val="24"/>
          <w:szCs w:val="24"/>
        </w:rPr>
        <w:t>,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/>
        </w:rPr>
        <w:t>951</w:t>
      </w:r>
      <w:r w:rsidR="00BB15FF">
        <w:rPr>
          <w:rFonts w:ascii="GHEA Grapalat" w:eastAsia="Times New Roman" w:hAnsi="GHEA Grapalat" w:cs="Times New Roman"/>
          <w:sz w:val="24"/>
          <w:szCs w:val="24"/>
        </w:rPr>
        <w:t>.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 հազար դրամ։</w:t>
      </w:r>
    </w:p>
    <w:p w14:paraId="0A878788" w14:textId="3F2E1CF6" w:rsidR="00BD6FAD" w:rsidRPr="00597627" w:rsidRDefault="007D1BCF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</w:t>
      </w:r>
      <w:r w:rsidR="0011103A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Արթիկ</w:t>
      </w:r>
      <w:r w:rsidR="0011103A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1103A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համայնքի</w:t>
      </w:r>
      <w:r w:rsidR="00BB15FF">
        <w:rPr>
          <w:rFonts w:ascii="GHEA Grapalat" w:eastAsia="Times New Roman" w:hAnsi="GHEA Grapalat" w:cs="Times New Roman"/>
          <w:sz w:val="24"/>
          <w:szCs w:val="24"/>
        </w:rPr>
        <w:t xml:space="preserve"> 202</w:t>
      </w:r>
      <w:r w:rsidR="00BB15FF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 թվականի բյուջեի </w:t>
      </w:r>
      <w:r w:rsidR="0011103A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փաստացի</w:t>
      </w:r>
      <w:r w:rsidR="0011103A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ծախսերի ծավալներում գերակշիռ են </w:t>
      </w:r>
      <w:r w:rsidR="008112BC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կրթության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 բնագավառի (կրթություն, առողջապահություն, սոցիալական ապահովություն) ծախսերը, որոնց տեսակարար կշիռը ընդհանուր ծախսերի մեջ կազմում է </w:t>
      </w:r>
      <w:r w:rsidR="003B587F" w:rsidRPr="00597627">
        <w:rPr>
          <w:rFonts w:ascii="GHEA Grapalat" w:eastAsia="Times New Roman" w:hAnsi="GHEA Grapalat" w:cs="Times New Roman"/>
          <w:sz w:val="24"/>
          <w:szCs w:val="24"/>
        </w:rPr>
        <w:t>3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="003B587F" w:rsidRPr="00597627">
        <w:rPr>
          <w:rFonts w:ascii="GHEA Grapalat" w:eastAsia="Times New Roman" w:hAnsi="GHEA Grapalat" w:cs="Times New Roman"/>
          <w:sz w:val="24"/>
          <w:szCs w:val="24"/>
        </w:rPr>
        <w:t>.5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%, տրանսպորտի բնագավառին (այդ թվում՝ ճանապարհային տրանսպորտի) վերաբերող ծախսերինը՝ </w:t>
      </w:r>
      <w:r w:rsidR="003B587F" w:rsidRPr="00597627">
        <w:rPr>
          <w:rFonts w:ascii="GHEA Grapalat" w:eastAsia="Times New Roman" w:hAnsi="GHEA Grapalat" w:cs="Times New Roman"/>
          <w:sz w:val="24"/>
          <w:szCs w:val="24"/>
        </w:rPr>
        <w:t>1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="002A39D1">
        <w:rPr>
          <w:rFonts w:ascii="GHEA Grapalat" w:eastAsia="Times New Roman" w:hAnsi="GHEA Grapalat" w:cs="Times New Roman"/>
          <w:sz w:val="24"/>
          <w:szCs w:val="24"/>
        </w:rPr>
        <w:t>.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 xml:space="preserve">%, շրջակա միջավայրի պաշտպանությանն ուղղված ծախսերինը՝ 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="002A39D1">
        <w:rPr>
          <w:rFonts w:ascii="GHEA Grapalat" w:eastAsia="Times New Roman" w:hAnsi="GHEA Grapalat" w:cs="Times New Roman"/>
          <w:sz w:val="24"/>
          <w:szCs w:val="24"/>
        </w:rPr>
        <w:t>.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7C0CC4" w:rsidRPr="00597627">
        <w:rPr>
          <w:rFonts w:ascii="GHEA Grapalat" w:eastAsia="Times New Roman" w:hAnsi="GHEA Grapalat" w:cs="Times New Roman"/>
          <w:sz w:val="24"/>
          <w:szCs w:val="24"/>
        </w:rPr>
        <w:t xml:space="preserve">%,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ընդհանուր</w:t>
      </w:r>
      <w:r w:rsidR="007C0CC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բնույթի</w:t>
      </w:r>
      <w:r w:rsidR="007C0CC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հանրային</w:t>
      </w:r>
      <w:r w:rsidR="007C0CC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ծառայություններինը՝</w:t>
      </w:r>
      <w:r w:rsidR="007C0CC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A39D1">
        <w:rPr>
          <w:rFonts w:ascii="GHEA Grapalat" w:eastAsia="Times New Roman" w:hAnsi="GHEA Grapalat" w:cs="Times New Roman"/>
          <w:sz w:val="24"/>
          <w:szCs w:val="24"/>
        </w:rPr>
        <w:t>1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="002A39D1">
        <w:rPr>
          <w:rFonts w:ascii="GHEA Grapalat" w:eastAsia="Times New Roman" w:hAnsi="GHEA Grapalat" w:cs="Times New Roman"/>
          <w:sz w:val="24"/>
          <w:szCs w:val="24"/>
        </w:rPr>
        <w:t>.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7C0CC4" w:rsidRPr="00597627">
        <w:rPr>
          <w:rFonts w:ascii="GHEA Grapalat" w:eastAsia="Times New Roman" w:hAnsi="GHEA Grapalat" w:cs="Times New Roman"/>
          <w:sz w:val="24"/>
          <w:szCs w:val="24"/>
        </w:rPr>
        <w:t xml:space="preserve">%,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գյուղատնտեսության</w:t>
      </w:r>
      <w:r w:rsidR="007C0CC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բնագավառինը՝</w:t>
      </w:r>
      <w:r w:rsidR="002A39D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2A39D1">
        <w:rPr>
          <w:rFonts w:ascii="Cambria Math" w:eastAsia="Times New Roman" w:hAnsi="Cambria Math" w:cs="Times New Roman"/>
          <w:sz w:val="24"/>
          <w:szCs w:val="24"/>
          <w:lang w:val="hy-AM"/>
        </w:rPr>
        <w:t>․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="007C0CC4" w:rsidRPr="00597627">
        <w:rPr>
          <w:rFonts w:ascii="GHEA Grapalat" w:eastAsia="Times New Roman" w:hAnsi="GHEA Grapalat" w:cs="Times New Roman"/>
          <w:sz w:val="24"/>
          <w:szCs w:val="24"/>
        </w:rPr>
        <w:t xml:space="preserve">%,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ոռոգման</w:t>
      </w:r>
      <w:r w:rsidR="007C0CC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բնագավառինը՝</w:t>
      </w:r>
      <w:r w:rsidR="002A39D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2A39D1">
        <w:rPr>
          <w:rFonts w:ascii="GHEA Grapalat" w:eastAsia="Times New Roman" w:hAnsi="GHEA Grapalat" w:cs="Times New Roman"/>
          <w:sz w:val="24"/>
          <w:szCs w:val="24"/>
        </w:rPr>
        <w:t>.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="007C0CC4" w:rsidRPr="00597627">
        <w:rPr>
          <w:rFonts w:ascii="GHEA Grapalat" w:eastAsia="Times New Roman" w:hAnsi="GHEA Grapalat" w:cs="Times New Roman"/>
          <w:sz w:val="24"/>
          <w:szCs w:val="24"/>
        </w:rPr>
        <w:t xml:space="preserve">%,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նավթամթերք</w:t>
      </w:r>
      <w:r w:rsidR="007C0CC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և</w:t>
      </w:r>
      <w:r w:rsidR="007C0CC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բնական</w:t>
      </w:r>
      <w:r w:rsidR="007C0CC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գազ</w:t>
      </w:r>
      <w:r w:rsidR="007C0CC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բնագավառինը՝</w:t>
      </w:r>
      <w:r w:rsidR="007C0CC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A39D1" w:rsidRPr="005717E2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2A39D1" w:rsidRPr="005717E2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5717E2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="007C0CC4" w:rsidRPr="00597627">
        <w:rPr>
          <w:rFonts w:ascii="GHEA Grapalat" w:eastAsia="Times New Roman" w:hAnsi="GHEA Grapalat" w:cs="Times New Roman"/>
          <w:sz w:val="24"/>
          <w:szCs w:val="24"/>
        </w:rPr>
        <w:t xml:space="preserve">%, 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բնակարանային</w:t>
      </w:r>
      <w:r w:rsidR="0031072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և</w:t>
      </w:r>
      <w:r w:rsidR="0031072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շինարարություն</w:t>
      </w:r>
      <w:r w:rsidR="0031072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և</w:t>
      </w:r>
      <w:r w:rsidR="0031072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կոմունալ</w:t>
      </w:r>
      <w:r w:rsidR="0031072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ծառայություն</w:t>
      </w:r>
      <w:r w:rsidR="0031072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բնագավառինը՝</w:t>
      </w:r>
      <w:r w:rsidR="003B587F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3B587F" w:rsidRPr="00597627">
        <w:rPr>
          <w:rFonts w:ascii="GHEA Grapalat" w:eastAsia="Times New Roman" w:hAnsi="GHEA Grapalat" w:cs="Times New Roman"/>
          <w:sz w:val="24"/>
          <w:szCs w:val="24"/>
        </w:rPr>
        <w:t>.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310724" w:rsidRPr="00597627">
        <w:rPr>
          <w:rFonts w:ascii="GHEA Grapalat" w:eastAsia="Times New Roman" w:hAnsi="GHEA Grapalat" w:cs="Times New Roman"/>
          <w:sz w:val="24"/>
          <w:szCs w:val="24"/>
        </w:rPr>
        <w:t xml:space="preserve">%, 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հանգիստ</w:t>
      </w:r>
      <w:r w:rsidR="00757986" w:rsidRPr="00597627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մշակույթ</w:t>
      </w:r>
      <w:r w:rsidR="00757986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և</w:t>
      </w:r>
      <w:r w:rsidR="00757986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կրոն</w:t>
      </w:r>
      <w:r w:rsidR="00757986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բնագավառինը՝</w:t>
      </w:r>
      <w:r w:rsidR="00757986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A39D1">
        <w:rPr>
          <w:rFonts w:ascii="GHEA Grapalat" w:eastAsia="Times New Roman" w:hAnsi="GHEA Grapalat" w:cs="Times New Roman"/>
          <w:sz w:val="24"/>
          <w:szCs w:val="24"/>
        </w:rPr>
        <w:t>6.</w:t>
      </w:r>
      <w:r w:rsidR="002A39D1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76079F" w:rsidRPr="00597627">
        <w:rPr>
          <w:rFonts w:ascii="GHEA Grapalat" w:eastAsia="Times New Roman" w:hAnsi="GHEA Grapalat" w:cs="Times New Roman"/>
          <w:sz w:val="24"/>
          <w:szCs w:val="24"/>
        </w:rPr>
        <w:t xml:space="preserve">%, </w:t>
      </w:r>
      <w:r w:rsidR="008112BC" w:rsidRPr="00597627">
        <w:rPr>
          <w:rFonts w:ascii="GHEA Grapalat" w:eastAsia="Times New Roman" w:hAnsi="GHEA Grapalat" w:cs="Times New Roman"/>
          <w:sz w:val="24"/>
          <w:szCs w:val="24"/>
        </w:rPr>
        <w:t xml:space="preserve">սոցիալական </w:t>
      </w:r>
      <w:r w:rsidR="008112BC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պաշտպանություն</w:t>
      </w:r>
      <w:r w:rsidR="008112BC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112BC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բնագավառինը՝</w:t>
      </w:r>
      <w:r w:rsidR="008112BC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815C0" w:rsidRPr="00597627">
        <w:rPr>
          <w:rFonts w:ascii="GHEA Grapalat" w:eastAsia="Times New Roman" w:hAnsi="GHEA Grapalat" w:cs="Times New Roman"/>
          <w:sz w:val="24"/>
          <w:szCs w:val="24"/>
        </w:rPr>
        <w:t>0.5%</w:t>
      </w:r>
      <w:r w:rsidR="005717E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տնտեսական հարաբերություններ /այլ դասերին չպատկանող/ բնագավառինը՝ </w:t>
      </w:r>
      <w:r w:rsidR="005717E2" w:rsidRPr="005717E2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5717E2" w:rsidRPr="005717E2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5717E2" w:rsidRPr="005717E2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5717E2" w:rsidRPr="005717E2">
        <w:rPr>
          <w:rFonts w:ascii="GHEA Grapalat" w:eastAsia="Times New Roman" w:hAnsi="GHEA Grapalat" w:cs="Times New Roman"/>
          <w:sz w:val="24"/>
          <w:szCs w:val="24"/>
        </w:rPr>
        <w:t>%</w:t>
      </w:r>
      <w:r w:rsidR="00B815C0" w:rsidRPr="005717E2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11FD2AA0" w14:textId="2B229CE8" w:rsidR="003F0E18" w:rsidRDefault="007D1BCF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</w:t>
      </w:r>
      <w:r w:rsidR="00B307CE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Արթիկ</w:t>
      </w:r>
      <w:r w:rsidR="00B307CE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307CE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համայնքի</w:t>
      </w:r>
      <w:r w:rsidR="00015314">
        <w:rPr>
          <w:rFonts w:ascii="GHEA Grapalat" w:eastAsia="Times New Roman" w:hAnsi="GHEA Grapalat" w:cs="Times New Roman"/>
          <w:sz w:val="24"/>
          <w:szCs w:val="24"/>
        </w:rPr>
        <w:t xml:space="preserve"> 202</w:t>
      </w:r>
      <w:r w:rsidR="00015314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B307CE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>թվականի բյուջեի ծախսերի կատարողականն ըստ բյուջետային ծախսերի տնտեսագիտական դասակարգման հոդվածների խմբերի ունի հետևյալ պատկերը.</w:t>
      </w:r>
    </w:p>
    <w:p w14:paraId="69EA2807" w14:textId="77777777" w:rsidR="00705A63" w:rsidRPr="003F0E18" w:rsidRDefault="00705A63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858FDB0" w14:textId="77777777" w:rsidR="00BD6FAD" w:rsidRPr="00597627" w:rsidRDefault="00BD6FAD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 w:rsidRPr="00597627">
        <w:rPr>
          <w:rFonts w:ascii="GHEA Grapalat" w:eastAsia="Times New Roman" w:hAnsi="GHEA Grapalat" w:cs="Times New Roman"/>
          <w:sz w:val="24"/>
          <w:szCs w:val="24"/>
        </w:rPr>
        <w:t>հազար դրամ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1940"/>
        <w:gridCol w:w="1846"/>
        <w:gridCol w:w="1600"/>
      </w:tblGrid>
      <w:tr w:rsidR="00BD6FAD" w:rsidRPr="002E7C29" w14:paraId="1335F68D" w14:textId="77777777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4909204E" w14:textId="77777777"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 </w:t>
            </w:r>
          </w:p>
          <w:p w14:paraId="7E29223B" w14:textId="77777777"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Բյուջետային ծախսերի տնտեսագիտական դասակարգման հոդվածների խմբերի անվանումը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0B131FBB" w14:textId="77777777"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 </w:t>
            </w:r>
          </w:p>
          <w:p w14:paraId="77B50ACB" w14:textId="77777777"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Տարեկան ճշտված բյուջեով նախատեսված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776C00FC" w14:textId="77777777"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 </w:t>
            </w:r>
          </w:p>
          <w:p w14:paraId="056EAB7A" w14:textId="77777777" w:rsidR="00BD6FAD" w:rsidRPr="00D2480F" w:rsidRDefault="00BD6FAD" w:rsidP="00D2480F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Փաստացի </w:t>
            </w:r>
            <w:r w:rsidR="00D2480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կատարված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01B51867" w14:textId="77777777"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 </w:t>
            </w:r>
          </w:p>
          <w:p w14:paraId="1B75D9EC" w14:textId="77777777"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Կատարման %</w:t>
            </w:r>
          </w:p>
        </w:tc>
      </w:tr>
      <w:tr w:rsidR="00BD6FAD" w:rsidRPr="00597627" w14:paraId="03FFDCC2" w14:textId="77777777" w:rsidTr="00BF4000">
        <w:trPr>
          <w:trHeight w:val="963"/>
        </w:trPr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1840321A" w14:textId="77777777"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Աշխատանքի վարձատրություն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71CECFBB" w14:textId="77777777" w:rsidR="00BD6FAD" w:rsidRPr="00597627" w:rsidRDefault="00774499" w:rsidP="0077449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508</w:t>
            </w:r>
            <w:r w:rsidR="00521399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848</w:t>
            </w:r>
            <w:r w:rsidR="00521399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.6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2604334B" w14:textId="77777777" w:rsidR="00BD6FAD" w:rsidRPr="00774499" w:rsidRDefault="00774499" w:rsidP="0077449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466</w:t>
            </w:r>
            <w:r w:rsidR="00B307CE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796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0A308F8D" w14:textId="77777777" w:rsidR="00BD6FAD" w:rsidRPr="00597627" w:rsidRDefault="0077449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%</w:t>
            </w:r>
          </w:p>
        </w:tc>
      </w:tr>
      <w:tr w:rsidR="00BD6FAD" w:rsidRPr="00597627" w14:paraId="0EB8BA6F" w14:textId="77777777" w:rsidTr="00BF4000">
        <w:trPr>
          <w:trHeight w:val="722"/>
        </w:trPr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09C4AB5D" w14:textId="77777777" w:rsidR="00BD6FAD" w:rsidRPr="00597627" w:rsidRDefault="00BF4000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Ծառայությունների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և ապրանքների ձեռքբերման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58EEBAB1" w14:textId="77777777" w:rsidR="00BD6FAD" w:rsidRPr="00597627" w:rsidRDefault="00521399" w:rsidP="00BF4000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4</w:t>
            </w:r>
            <w:r w:rsidR="002E7C2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16,725.9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597D0313" w14:textId="77777777" w:rsidR="00BD6FAD" w:rsidRPr="00597627" w:rsidRDefault="002E7C29" w:rsidP="002E7C2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240</w:t>
            </w:r>
            <w:r w:rsidR="00521399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488.8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2BEBC386" w14:textId="77777777" w:rsidR="00BF4000" w:rsidRPr="00BF4000" w:rsidRDefault="002E7C2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57.7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%</w:t>
            </w:r>
          </w:p>
        </w:tc>
      </w:tr>
      <w:tr w:rsidR="00BD6FAD" w:rsidRPr="00597627" w14:paraId="59BFCEFB" w14:textId="77777777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5FD4E420" w14:textId="77777777"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Սուբսիդիաներ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05409B7C" w14:textId="77777777" w:rsidR="0092275D" w:rsidRPr="00FC57E9" w:rsidRDefault="0092275D" w:rsidP="00FC57E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1,</w:t>
            </w:r>
            <w:r w:rsidR="00FC57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206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,</w:t>
            </w:r>
            <w:r w:rsidR="00FC57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054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 w:rsidR="00FC57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1A99A131" w14:textId="77777777" w:rsidR="00BD6FAD" w:rsidRPr="00FC57E9" w:rsidRDefault="00FC57E9" w:rsidP="00FC57E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1,118</w:t>
            </w:r>
            <w:r w:rsidR="0092275D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552</w:t>
            </w:r>
            <w:r w:rsidR="0092275D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12C990AC" w14:textId="77777777" w:rsidR="00BD6FAD" w:rsidRPr="00597627" w:rsidRDefault="0092275D" w:rsidP="00FC57E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9</w:t>
            </w:r>
            <w:r w:rsidR="00FC57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 w:rsidR="00FC57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%</w:t>
            </w:r>
          </w:p>
        </w:tc>
      </w:tr>
      <w:tr w:rsidR="00BD6FAD" w:rsidRPr="00597627" w14:paraId="7A32187A" w14:textId="77777777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2E744B60" w14:textId="77777777"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Դրամաշնորհներ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3E7C73B2" w14:textId="77777777" w:rsidR="00BD6FAD" w:rsidRPr="00597627" w:rsidRDefault="00FC57E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18,625</w:t>
            </w:r>
            <w:r w:rsidR="00723FEA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476F5AFD" w14:textId="77777777" w:rsidR="00BD6FAD" w:rsidRPr="00597627" w:rsidRDefault="00FC57E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16,960</w:t>
            </w:r>
            <w:r w:rsidR="00723FEA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16028842" w14:textId="77777777" w:rsidR="00BD6FAD" w:rsidRPr="00597627" w:rsidRDefault="00FC57E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 w:rsidR="00723FEA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.1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%</w:t>
            </w:r>
          </w:p>
        </w:tc>
      </w:tr>
      <w:tr w:rsidR="00BD6FAD" w:rsidRPr="00597627" w14:paraId="2DCB37E9" w14:textId="77777777" w:rsidTr="00BF4000">
        <w:trPr>
          <w:trHeight w:val="598"/>
        </w:trPr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6EE1EB9D" w14:textId="77777777"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Սոցիալական նպաստներ և կենսաթոշակներ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6C18EA6E" w14:textId="77777777" w:rsidR="00BD6FAD" w:rsidRPr="00FF100B" w:rsidRDefault="00FF100B" w:rsidP="00FF100B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116</w:t>
            </w:r>
            <w:r w:rsidR="00723FEA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620</w:t>
            </w:r>
            <w:r w:rsidR="00723FEA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12E67CAB" w14:textId="77777777" w:rsidR="00BD6FAD" w:rsidRPr="00FF100B" w:rsidRDefault="00FF100B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F100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111,965</w:t>
            </w:r>
            <w:r w:rsidRPr="00FF100B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FF100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2F496598" w14:textId="77777777" w:rsidR="00BD6FAD" w:rsidRPr="00597627" w:rsidRDefault="00FF100B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%</w:t>
            </w:r>
          </w:p>
        </w:tc>
      </w:tr>
      <w:tr w:rsidR="00BD6FAD" w:rsidRPr="00597627" w14:paraId="74A2BA8A" w14:textId="77777777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682CA841" w14:textId="77777777"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Այլ ծախսեր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143FB1D0" w14:textId="77777777" w:rsidR="00BD6FAD" w:rsidRPr="008B36BC" w:rsidRDefault="008B36BC" w:rsidP="008B36BC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110</w:t>
            </w:r>
            <w:r w:rsidR="002E4CFC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884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6A953720" w14:textId="77777777" w:rsidR="00BD6FAD" w:rsidRPr="008B36BC" w:rsidRDefault="008B36BC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25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,1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06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7970BA29" w14:textId="77777777" w:rsidR="00BD6FAD" w:rsidRPr="00597627" w:rsidRDefault="008B36BC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%</w:t>
            </w:r>
          </w:p>
        </w:tc>
      </w:tr>
      <w:tr w:rsidR="00BD6FAD" w:rsidRPr="00597627" w14:paraId="2EC1006B" w14:textId="77777777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21DB45E2" w14:textId="77777777"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Հիմնական միջոցներ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7414AB6A" w14:textId="77777777" w:rsidR="00BD6FAD" w:rsidRPr="00597627" w:rsidRDefault="00360378" w:rsidP="008B36BC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1,</w:t>
            </w:r>
            <w:r w:rsidR="008B36B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607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,</w:t>
            </w:r>
            <w:r w:rsidR="008B36B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699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58010A2D" w14:textId="77777777" w:rsidR="00BD6FAD" w:rsidRPr="008B36BC" w:rsidRDefault="008B36BC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B36B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1,471</w:t>
            </w:r>
            <w:r w:rsidRPr="008B36BC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8B36B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609</w:t>
            </w:r>
            <w:r w:rsidRPr="008B36BC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8B36B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3AF0462D" w14:textId="77777777" w:rsidR="00BD6FAD" w:rsidRPr="00597627" w:rsidRDefault="008B36BC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%</w:t>
            </w:r>
          </w:p>
        </w:tc>
      </w:tr>
      <w:tr w:rsidR="00BD6FAD" w:rsidRPr="00597627" w14:paraId="047AAF85" w14:textId="77777777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3D39DB11" w14:textId="77777777"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Հիմնական միջոցների իրացումից մուտքեր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6F95FEFA" w14:textId="77777777"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="00667967"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1,00</w:t>
            </w:r>
            <w:r w:rsidR="00667967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0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.0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6863BAEC" w14:textId="77777777" w:rsidR="00BD6FAD" w:rsidRPr="0053233E" w:rsidRDefault="00BD6FAD" w:rsidP="0053233E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="005A49D6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12,</w:t>
            </w:r>
            <w:r w:rsidR="0053233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243</w:t>
            </w:r>
            <w:r w:rsidR="0053233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 w:rsidR="0053233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5506E48C" w14:textId="77777777" w:rsidR="00BD6FAD" w:rsidRPr="00597627" w:rsidRDefault="005A49D6" w:rsidP="0053233E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12</w:t>
            </w:r>
            <w:r w:rsidR="0053233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24</w:t>
            </w:r>
            <w:r w:rsidR="0053233E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 w:rsidR="0053233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%</w:t>
            </w:r>
          </w:p>
        </w:tc>
      </w:tr>
      <w:tr w:rsidR="00BD6FAD" w:rsidRPr="00597627" w14:paraId="6FD43F13" w14:textId="77777777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71AC40EE" w14:textId="77777777"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Չարտադրված ակտիվների իրացումից մուտքեր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7843CC77" w14:textId="77777777"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="0006190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,000.0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5C07E18C" w14:textId="77777777" w:rsidR="00BD6FAD" w:rsidRPr="00061901" w:rsidRDefault="00BD6FAD" w:rsidP="00061901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="0006190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25</w:t>
            </w:r>
            <w:r w:rsidR="005A49D6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,</w:t>
            </w:r>
            <w:r w:rsidR="0006190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707</w:t>
            </w:r>
            <w:r w:rsidR="0006190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 w:rsidR="0006190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35649C7D" w14:textId="77777777" w:rsidR="00BD6FAD" w:rsidRPr="00597627" w:rsidRDefault="00061901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642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%</w:t>
            </w:r>
          </w:p>
        </w:tc>
      </w:tr>
      <w:tr w:rsidR="00BD6FAD" w:rsidRPr="00597627" w14:paraId="2DFE192C" w14:textId="77777777" w:rsidTr="00004963">
        <w:trPr>
          <w:trHeight w:val="829"/>
        </w:trPr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3C84A9AC" w14:textId="77777777"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Ընդամենը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486E095F" w14:textId="77777777" w:rsidR="00BD6FAD" w:rsidRPr="00004963" w:rsidRDefault="005A49D6" w:rsidP="00004963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3,</w:t>
            </w:r>
            <w:r w:rsidR="0000496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980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,</w:t>
            </w:r>
            <w:r w:rsidR="0000496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459</w:t>
            </w:r>
            <w:r w:rsidR="00004963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 w:rsidR="0000496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406A4BD7" w14:textId="77777777" w:rsidR="00BD6FAD" w:rsidRPr="00004963" w:rsidRDefault="00004963" w:rsidP="00004963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0496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41</w:t>
            </w:r>
            <w:r w:rsidRPr="0000496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527</w:t>
            </w:r>
            <w:r w:rsidRPr="00004963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48EC5823" w14:textId="77777777" w:rsidR="00BD6FAD" w:rsidRPr="00597627" w:rsidRDefault="00004963" w:rsidP="00004963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</w:t>
            </w:r>
            <w:r w:rsidR="005A49D6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%</w:t>
            </w:r>
          </w:p>
        </w:tc>
      </w:tr>
    </w:tbl>
    <w:p w14:paraId="2E1BF3CB" w14:textId="2AC4CCEB" w:rsidR="003F0E18" w:rsidRPr="00705A63" w:rsidRDefault="00BD6FAD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val="hy-AM"/>
        </w:rPr>
      </w:pPr>
      <w:r w:rsidRPr="00597627">
        <w:rPr>
          <w:rFonts w:ascii="Courier New" w:eastAsia="Times New Roman" w:hAnsi="Courier New" w:cs="Courier New"/>
          <w:sz w:val="24"/>
          <w:szCs w:val="24"/>
        </w:rPr>
        <w:t> </w:t>
      </w:r>
    </w:p>
    <w:p w14:paraId="5A2D9EB5" w14:textId="084A7059" w:rsidR="00BD6FAD" w:rsidRPr="00705A63" w:rsidRDefault="007D1BCF" w:rsidP="00DD18B9">
      <w:pPr>
        <w:shd w:val="clear" w:color="auto" w:fill="FFFFFF"/>
        <w:spacing w:after="185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</w:t>
      </w:r>
      <w:r w:rsidR="00734E61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Արթիկ համայնքի</w:t>
      </w:r>
      <w:r w:rsidR="004E26C9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202</w:t>
      </w:r>
      <w:r w:rsidR="004E26C9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բյուջեի ծախսերի կատարողականն ըստ բյուջետային ծախսերի գործառ</w:t>
      </w:r>
      <w:r w:rsidR="005A49D6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նական դասակարգման բաժինների ունի</w:t>
      </w:r>
      <w:r w:rsidR="004E26C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հետևյալ</w:t>
      </w:r>
      <w:r w:rsidR="005A49D6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BD6FAD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պատկերը.</w:t>
      </w:r>
      <w:r w:rsidR="00BD6FAD" w:rsidRPr="00D2480F">
        <w:rPr>
          <w:rFonts w:ascii="Courier New" w:eastAsia="Times New Roman" w:hAnsi="Courier New" w:cs="Courier New"/>
          <w:sz w:val="24"/>
          <w:szCs w:val="24"/>
          <w:lang w:val="hy-AM"/>
        </w:rPr>
        <w:t>                         </w:t>
      </w:r>
      <w:r w:rsidR="00BD6FAD" w:rsidRPr="00D2480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BD6FAD" w:rsidRPr="00D2480F">
        <w:rPr>
          <w:rFonts w:ascii="Courier New" w:eastAsia="Times New Roman" w:hAnsi="Courier New" w:cs="Courier New"/>
          <w:sz w:val="24"/>
          <w:szCs w:val="24"/>
          <w:lang w:val="hy-AM"/>
        </w:rPr>
        <w:t>                                                                                             </w:t>
      </w:r>
    </w:p>
    <w:p w14:paraId="232E6361" w14:textId="77777777" w:rsidR="00BD6FAD" w:rsidRPr="00597627" w:rsidRDefault="00BD6FAD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 w:rsidRPr="00597627">
        <w:rPr>
          <w:rFonts w:ascii="GHEA Grapalat" w:eastAsia="Times New Roman" w:hAnsi="GHEA Grapalat" w:cs="Times New Roman"/>
          <w:sz w:val="24"/>
          <w:szCs w:val="24"/>
        </w:rPr>
        <w:t>հազար</w:t>
      </w:r>
      <w:r w:rsidR="00734E61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>դրամ</w:t>
      </w:r>
    </w:p>
    <w:tbl>
      <w:tblPr>
        <w:tblW w:w="0" w:type="auto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467"/>
        <w:gridCol w:w="1572"/>
        <w:gridCol w:w="1600"/>
      </w:tblGrid>
      <w:tr w:rsidR="00BD6FAD" w:rsidRPr="00597627" w14:paraId="53A9DBD0" w14:textId="77777777" w:rsidTr="00705A63">
        <w:tc>
          <w:tcPr>
            <w:tcW w:w="2694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45A74552" w14:textId="77777777"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Բյուջետային ծախսերի գործառնական դասակարգման բաժնի անվանումը</w:t>
            </w:r>
          </w:p>
        </w:tc>
        <w:tc>
          <w:tcPr>
            <w:tcW w:w="3467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3D1B46C3" w14:textId="77777777"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Տարեկան</w:t>
            </w:r>
            <w:r w:rsidRPr="0059762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 </w:t>
            </w:r>
            <w:r w:rsidRPr="00597627"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</w:rPr>
              <w:t>(ճշտված)</w:t>
            </w:r>
            <w:r w:rsidRPr="0059762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 </w:t>
            </w:r>
            <w:r w:rsidRPr="00597627"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</w:rPr>
              <w:t>բյուջեով նախատեսված</w:t>
            </w:r>
          </w:p>
        </w:tc>
        <w:tc>
          <w:tcPr>
            <w:tcW w:w="1572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5A7676DD" w14:textId="77777777"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Փաստացի կատարված</w:t>
            </w:r>
          </w:p>
        </w:tc>
        <w:tc>
          <w:tcPr>
            <w:tcW w:w="160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0DBAD5D4" w14:textId="77777777"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Կատարման %</w:t>
            </w:r>
          </w:p>
        </w:tc>
      </w:tr>
      <w:tr w:rsidR="00BD6FAD" w:rsidRPr="00597627" w14:paraId="2358FC38" w14:textId="77777777" w:rsidTr="00705A63">
        <w:tc>
          <w:tcPr>
            <w:tcW w:w="2694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3662A470" w14:textId="77777777"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Ընդհանուր</w:t>
            </w:r>
            <w:r w:rsidRPr="0059762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  <w:r w:rsidRPr="00597627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բնույթի հանրային ծառայություննե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ր</w:t>
            </w:r>
          </w:p>
        </w:tc>
        <w:tc>
          <w:tcPr>
            <w:tcW w:w="3467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014B296B" w14:textId="77777777" w:rsidR="00BD6FAD" w:rsidRPr="004E26C9" w:rsidRDefault="004E26C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E26C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747,725</w:t>
            </w:r>
            <w:r w:rsidRPr="004E26C9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4E26C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</w:t>
            </w:r>
          </w:p>
        </w:tc>
        <w:tc>
          <w:tcPr>
            <w:tcW w:w="1572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3B80A159" w14:textId="77777777" w:rsidR="00BD6FAD" w:rsidRPr="004E26C9" w:rsidRDefault="004E26C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E26C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598,705</w:t>
            </w:r>
            <w:r w:rsidRPr="004E26C9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4E26C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</w:t>
            </w:r>
          </w:p>
        </w:tc>
        <w:tc>
          <w:tcPr>
            <w:tcW w:w="160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50BAA501" w14:textId="77777777" w:rsidR="00BD6FAD" w:rsidRPr="00597627" w:rsidRDefault="004E26C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E26C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80</w:t>
            </w:r>
            <w:r w:rsidRPr="004E26C9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4E26C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%</w:t>
            </w:r>
          </w:p>
        </w:tc>
      </w:tr>
      <w:tr w:rsidR="00BD6FAD" w:rsidRPr="00597627" w14:paraId="1FE5DD65" w14:textId="77777777" w:rsidTr="00705A63">
        <w:tc>
          <w:tcPr>
            <w:tcW w:w="2694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27D0B68E" w14:textId="77777777"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Պաշտպանություն</w:t>
            </w:r>
          </w:p>
        </w:tc>
        <w:tc>
          <w:tcPr>
            <w:tcW w:w="3467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0CF820A2" w14:textId="77777777" w:rsidR="00BD6FAD" w:rsidRPr="00597627" w:rsidRDefault="00734E61" w:rsidP="00F56541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4,</w:t>
            </w:r>
            <w:r w:rsidR="00F56541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000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572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26089F6D" w14:textId="77777777" w:rsidR="00BD6FAD" w:rsidRPr="004E26C9" w:rsidRDefault="004E26C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</w:t>
            </w:r>
          </w:p>
        </w:tc>
        <w:tc>
          <w:tcPr>
            <w:tcW w:w="160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33D8D165" w14:textId="77777777" w:rsidR="00BD6FAD" w:rsidRPr="00597627" w:rsidRDefault="004E26C9" w:rsidP="004E26C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="00F56541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%</w:t>
            </w:r>
          </w:p>
        </w:tc>
      </w:tr>
      <w:tr w:rsidR="00BD6FAD" w:rsidRPr="00597627" w14:paraId="2E6EB112" w14:textId="77777777" w:rsidTr="00705A63">
        <w:tc>
          <w:tcPr>
            <w:tcW w:w="2694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506B2D07" w14:textId="77777777"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Տնտեսական հարաբերություններ</w:t>
            </w:r>
          </w:p>
        </w:tc>
        <w:tc>
          <w:tcPr>
            <w:tcW w:w="3467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3AAB4E5E" w14:textId="77777777" w:rsidR="00BD6FAD" w:rsidRPr="004E26C9" w:rsidRDefault="00F56541" w:rsidP="004E26C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1,</w:t>
            </w:r>
            <w:r w:rsidR="004E26C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101</w:t>
            </w:r>
            <w:r w:rsidR="004E26C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,</w:t>
            </w:r>
            <w:r w:rsidR="004E26C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54</w:t>
            </w:r>
            <w:r w:rsidR="004E26C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4.</w:t>
            </w:r>
            <w:r w:rsidR="004E26C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</w:t>
            </w:r>
          </w:p>
        </w:tc>
        <w:tc>
          <w:tcPr>
            <w:tcW w:w="1572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58EA4A68" w14:textId="77777777" w:rsidR="00BD6FAD" w:rsidRPr="004E26C9" w:rsidRDefault="004E26C9" w:rsidP="004E26C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902</w:t>
            </w:r>
            <w:r w:rsidR="00F56541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043</w:t>
            </w:r>
            <w:r w:rsidR="00F56541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</w:t>
            </w:r>
          </w:p>
        </w:tc>
        <w:tc>
          <w:tcPr>
            <w:tcW w:w="160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2F3564F4" w14:textId="77777777" w:rsidR="00BD6FAD" w:rsidRPr="00597627" w:rsidRDefault="004E26C9" w:rsidP="004E26C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 w:rsidR="00F56541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%</w:t>
            </w:r>
          </w:p>
        </w:tc>
      </w:tr>
      <w:tr w:rsidR="00BD6FAD" w:rsidRPr="00597627" w14:paraId="40E0B87E" w14:textId="77777777" w:rsidTr="00705A63">
        <w:tc>
          <w:tcPr>
            <w:tcW w:w="2694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678BBD81" w14:textId="77777777"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Շրջակա միջավայրի պաշտպանություն</w:t>
            </w:r>
          </w:p>
        </w:tc>
        <w:tc>
          <w:tcPr>
            <w:tcW w:w="3467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76F1E004" w14:textId="77777777" w:rsidR="00BD6FAD" w:rsidRPr="00597627" w:rsidRDefault="00F56541" w:rsidP="004E26C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  <w:r w:rsidR="004E26C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93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,</w:t>
            </w:r>
            <w:r w:rsidR="004E26C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79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1572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382BF7B5" w14:textId="77777777" w:rsidR="00BD6FAD" w:rsidRPr="00597627" w:rsidRDefault="00F56541" w:rsidP="004E26C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  <w:r w:rsidR="004E26C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80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,</w:t>
            </w:r>
            <w:r w:rsidR="004E26C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496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60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09CAB725" w14:textId="77777777" w:rsidR="00BD6FAD" w:rsidRPr="00597627" w:rsidRDefault="00F56541" w:rsidP="004E26C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9</w:t>
            </w:r>
            <w:r w:rsidR="004E26C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 w:rsidR="004E26C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%</w:t>
            </w:r>
          </w:p>
        </w:tc>
      </w:tr>
      <w:tr w:rsidR="00BD6FAD" w:rsidRPr="00597627" w14:paraId="1F13B058" w14:textId="77777777" w:rsidTr="00705A63">
        <w:tc>
          <w:tcPr>
            <w:tcW w:w="2694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0812A081" w14:textId="77777777"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Բնակարանային շինարարություն և կոմունալ ծառայություն</w:t>
            </w:r>
          </w:p>
        </w:tc>
        <w:tc>
          <w:tcPr>
            <w:tcW w:w="3467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4DA42976" w14:textId="77777777" w:rsidR="00BD6FAD" w:rsidRPr="00597627" w:rsidRDefault="001026C4" w:rsidP="001026C4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201</w:t>
            </w:r>
            <w:r w:rsidR="009E77F3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569.8</w:t>
            </w:r>
          </w:p>
        </w:tc>
        <w:tc>
          <w:tcPr>
            <w:tcW w:w="1572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2DD78157" w14:textId="77777777" w:rsidR="00BD6FAD" w:rsidRPr="00597627" w:rsidRDefault="001026C4" w:rsidP="001026C4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153</w:t>
            </w:r>
            <w:r w:rsidR="009E77F3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750.6</w:t>
            </w:r>
          </w:p>
        </w:tc>
        <w:tc>
          <w:tcPr>
            <w:tcW w:w="160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3F89A88B" w14:textId="77777777" w:rsidR="00BD6FAD" w:rsidRPr="00597627" w:rsidRDefault="001026C4" w:rsidP="001026C4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76</w:t>
            </w:r>
            <w:r w:rsidR="009E77F3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%</w:t>
            </w:r>
          </w:p>
        </w:tc>
      </w:tr>
      <w:tr w:rsidR="00BD6FAD" w:rsidRPr="00597627" w14:paraId="4102021B" w14:textId="77777777" w:rsidTr="00705A63">
        <w:tc>
          <w:tcPr>
            <w:tcW w:w="2694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5160DD42" w14:textId="77777777"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Հանգիստ, մշակույթ և կրոն</w:t>
            </w:r>
          </w:p>
        </w:tc>
        <w:tc>
          <w:tcPr>
            <w:tcW w:w="3467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0C151D26" w14:textId="77777777" w:rsidR="00BD6FAD" w:rsidRPr="00597627" w:rsidRDefault="008F75D9" w:rsidP="001026C4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  <w:r w:rsidR="001026C4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29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,</w:t>
            </w:r>
            <w:r w:rsidR="001026C4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834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1572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210BEB10" w14:textId="77777777" w:rsidR="00BD6FAD" w:rsidRPr="00597627" w:rsidRDefault="001026C4" w:rsidP="001026C4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217</w:t>
            </w:r>
            <w:r w:rsidR="008F75D9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146.1</w:t>
            </w:r>
          </w:p>
        </w:tc>
        <w:tc>
          <w:tcPr>
            <w:tcW w:w="160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61457763" w14:textId="77777777" w:rsidR="00BD6FAD" w:rsidRPr="00597627" w:rsidRDefault="001026C4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94</w:t>
            </w:r>
            <w:r w:rsidR="008F75D9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.5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%</w:t>
            </w:r>
          </w:p>
        </w:tc>
      </w:tr>
      <w:tr w:rsidR="00BD6FAD" w:rsidRPr="00597627" w14:paraId="4ED3C57D" w14:textId="77777777" w:rsidTr="00705A63">
        <w:tc>
          <w:tcPr>
            <w:tcW w:w="2694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0517AA4B" w14:textId="77777777"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Կրթություն</w:t>
            </w:r>
          </w:p>
        </w:tc>
        <w:tc>
          <w:tcPr>
            <w:tcW w:w="3467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77ECA29C" w14:textId="77777777" w:rsidR="00BD6FAD" w:rsidRPr="00597627" w:rsidRDefault="008F75D9" w:rsidP="001026C4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1,3</w:t>
            </w:r>
            <w:r w:rsidR="001026C4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25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,</w:t>
            </w:r>
            <w:r w:rsidR="001026C4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508.9</w:t>
            </w:r>
          </w:p>
        </w:tc>
        <w:tc>
          <w:tcPr>
            <w:tcW w:w="1572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4C2730AF" w14:textId="77777777" w:rsidR="00BD6FAD" w:rsidRPr="00597627" w:rsidRDefault="008F75D9" w:rsidP="001026C4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1,</w:t>
            </w:r>
            <w:r w:rsidR="001026C4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245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,</w:t>
            </w:r>
            <w:r w:rsidR="001026C4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491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160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168386B7" w14:textId="77777777" w:rsidR="00BD6FAD" w:rsidRPr="00597627" w:rsidRDefault="001026C4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94.0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%</w:t>
            </w:r>
          </w:p>
        </w:tc>
      </w:tr>
      <w:tr w:rsidR="00BD6FAD" w:rsidRPr="00597627" w14:paraId="1F140465" w14:textId="77777777" w:rsidTr="00705A63">
        <w:tc>
          <w:tcPr>
            <w:tcW w:w="2694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2D4C304B" w14:textId="77777777"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highlight w:val="yellow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Սոցիալական պաշպանություն</w:t>
            </w:r>
          </w:p>
        </w:tc>
        <w:tc>
          <w:tcPr>
            <w:tcW w:w="3467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5EE56597" w14:textId="77777777" w:rsidR="00BD6FAD" w:rsidRPr="00597627" w:rsidRDefault="0078685B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18,000.0</w:t>
            </w:r>
          </w:p>
        </w:tc>
        <w:tc>
          <w:tcPr>
            <w:tcW w:w="1572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2177427A" w14:textId="77777777" w:rsidR="00BD6FAD" w:rsidRPr="00597627" w:rsidRDefault="001026C4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15,89</w:t>
            </w:r>
            <w:r w:rsidR="00DF52CD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5.0</w:t>
            </w:r>
          </w:p>
        </w:tc>
        <w:tc>
          <w:tcPr>
            <w:tcW w:w="160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773DF605" w14:textId="77777777" w:rsidR="00BD6FAD" w:rsidRPr="00597627" w:rsidRDefault="001026C4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88.3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%</w:t>
            </w:r>
          </w:p>
        </w:tc>
      </w:tr>
      <w:tr w:rsidR="00BD6FAD" w:rsidRPr="00597627" w14:paraId="6370E0FF" w14:textId="77777777" w:rsidTr="00705A63">
        <w:tc>
          <w:tcPr>
            <w:tcW w:w="2694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5DF963CB" w14:textId="77777777"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Պահուստային ֆոնդեր</w:t>
            </w:r>
          </w:p>
        </w:tc>
        <w:tc>
          <w:tcPr>
            <w:tcW w:w="3467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43763910" w14:textId="77777777" w:rsidR="00BD6FAD" w:rsidRPr="00597627" w:rsidRDefault="001026C4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58,486.2</w:t>
            </w:r>
          </w:p>
        </w:tc>
        <w:tc>
          <w:tcPr>
            <w:tcW w:w="1572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2977FE3E" w14:textId="77777777" w:rsidR="00BD6FAD" w:rsidRPr="00597627" w:rsidRDefault="0078685B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160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7B616BC8" w14:textId="77777777" w:rsidR="00BD6FAD" w:rsidRPr="001026C4" w:rsidRDefault="001026C4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0.0</w:t>
            </w:r>
          </w:p>
        </w:tc>
      </w:tr>
      <w:tr w:rsidR="00BD6FAD" w:rsidRPr="00597627" w14:paraId="663E15A1" w14:textId="77777777" w:rsidTr="00705A63">
        <w:tc>
          <w:tcPr>
            <w:tcW w:w="2694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7C7494E3" w14:textId="77777777"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>Ընդամենը</w:t>
            </w:r>
          </w:p>
        </w:tc>
        <w:tc>
          <w:tcPr>
            <w:tcW w:w="3467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1F80CB24" w14:textId="77777777" w:rsidR="00BD6FAD" w:rsidRPr="00597627" w:rsidRDefault="00CC0E12" w:rsidP="001026C4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3,</w:t>
            </w:r>
            <w:r w:rsidR="001026C4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980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,</w:t>
            </w:r>
            <w:r w:rsidR="001026C4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459.2</w:t>
            </w:r>
          </w:p>
        </w:tc>
        <w:tc>
          <w:tcPr>
            <w:tcW w:w="1572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2AFDF587" w14:textId="77777777" w:rsidR="00BD6FAD" w:rsidRPr="00597627" w:rsidRDefault="00CC0E12" w:rsidP="001026C4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3,</w:t>
            </w:r>
            <w:r w:rsidR="001026C4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41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3,</w:t>
            </w:r>
            <w:r w:rsidR="001026C4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527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 w:rsidR="001026C4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14:paraId="6BC10086" w14:textId="77777777" w:rsidR="00BD6FAD" w:rsidRPr="00597627" w:rsidRDefault="001026C4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85.8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</w:rPr>
              <w:t>%</w:t>
            </w:r>
          </w:p>
        </w:tc>
      </w:tr>
    </w:tbl>
    <w:p w14:paraId="76D0B28D" w14:textId="77777777" w:rsidR="00BD6FAD" w:rsidRPr="00597627" w:rsidRDefault="00BD6FAD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 w:rsidRPr="00597627">
        <w:rPr>
          <w:rFonts w:ascii="Courier New" w:eastAsia="Times New Roman" w:hAnsi="Courier New" w:cs="Courier New"/>
          <w:sz w:val="24"/>
          <w:szCs w:val="24"/>
        </w:rPr>
        <w:t> </w:t>
      </w:r>
    </w:p>
    <w:p w14:paraId="3F5ECF19" w14:textId="69E21F14" w:rsidR="00BD6FAD" w:rsidRPr="00597627" w:rsidRDefault="00705A63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</w:t>
      </w:r>
      <w:r w:rsidR="00FC62EC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Արթիկ</w:t>
      </w:r>
      <w:r w:rsidR="00FC62EC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C62EC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համայնքի</w:t>
      </w:r>
      <w:r w:rsidR="00654BBD">
        <w:rPr>
          <w:rFonts w:ascii="GHEA Grapalat" w:eastAsia="Times New Roman" w:hAnsi="GHEA Grapalat" w:cs="Times New Roman"/>
          <w:sz w:val="24"/>
          <w:szCs w:val="24"/>
        </w:rPr>
        <w:t xml:space="preserve"> 202</w:t>
      </w:r>
      <w:r w:rsidR="00654BBD" w:rsidRPr="00654BBD">
        <w:rPr>
          <w:rFonts w:ascii="GHEA Grapalat" w:eastAsia="Times New Roman" w:hAnsi="GHEA Grapalat" w:cs="Times New Roman"/>
          <w:sz w:val="24"/>
          <w:szCs w:val="24"/>
        </w:rPr>
        <w:t>4</w:t>
      </w:r>
      <w:r w:rsidR="00FC62EC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>թվականի բյուջեի ծախսերի կատարողականի` ըստ բյուջետային ծախսերի գործառական դասակարգման բաժինների և տնտեսագիտական դասակարգման հոդվածների խմբերի վերլուծությամբ (բացառությամբ պատվիրակված լիազորությունների)</w:t>
      </w:r>
      <w:r w:rsidR="00BD6FAD" w:rsidRPr="00597627">
        <w:rPr>
          <w:rFonts w:ascii="Courier New" w:eastAsia="Times New Roman" w:hAnsi="Courier New" w:cs="Courier New"/>
          <w:sz w:val="24"/>
          <w:szCs w:val="24"/>
          <w:lang w:val="en-US"/>
        </w:rPr>
        <w:t> </w:t>
      </w:r>
      <w:r w:rsidR="00BD6FAD" w:rsidRPr="00597627">
        <w:rPr>
          <w:rFonts w:ascii="GHEA Grapalat" w:eastAsia="Times New Roman" w:hAnsi="GHEA Grapalat" w:cs="GHEA Grapalat"/>
          <w:sz w:val="24"/>
          <w:szCs w:val="24"/>
        </w:rPr>
        <w:t xml:space="preserve"> նախատեսված ցուցանիշներից փաստացի կատ</w:t>
      </w:r>
      <w:r w:rsidR="00BD6FAD" w:rsidRPr="00597627">
        <w:rPr>
          <w:rFonts w:ascii="GHEA Grapalat" w:eastAsia="Times New Roman" w:hAnsi="GHEA Grapalat" w:cs="Times New Roman"/>
          <w:sz w:val="24"/>
          <w:szCs w:val="24"/>
        </w:rPr>
        <w:t>արողականների շեղումը պայմանավորված է ծրագրերի գծով առկա տնտեսումներով։</w:t>
      </w:r>
    </w:p>
    <w:p w14:paraId="333BBFEF" w14:textId="3BCDECCC" w:rsidR="00EC669E" w:rsidRPr="00597627" w:rsidRDefault="00422CE1" w:rsidP="00705A6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Ստորև ներկայացվում են </w:t>
      </w:r>
      <w:r w:rsidR="00705A6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համայնքի</w:t>
      </w:r>
      <w:r w:rsidR="00114485">
        <w:rPr>
          <w:rFonts w:ascii="GHEA Grapalat" w:eastAsia="Times New Roman" w:hAnsi="GHEA Grapalat" w:cs="Times New Roman"/>
          <w:sz w:val="24"/>
          <w:szCs w:val="24"/>
        </w:rPr>
        <w:t xml:space="preserve"> 202</w:t>
      </w:r>
      <w:r w:rsidR="00114485" w:rsidRPr="00114485">
        <w:rPr>
          <w:rFonts w:ascii="GHEA Grapalat" w:eastAsia="Times New Roman" w:hAnsi="GHEA Grapalat" w:cs="Times New Roman"/>
          <w:sz w:val="24"/>
          <w:szCs w:val="24"/>
        </w:rPr>
        <w:t>4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թվականի բյուջեով կատարված ծախսերի վերլուծությունը և հիմնավորումը՝ ըստ ծախսային ծրագրերի.</w:t>
      </w:r>
    </w:p>
    <w:p w14:paraId="163F031A" w14:textId="77777777" w:rsidR="00314CF6" w:rsidRPr="00597627" w:rsidRDefault="00EC669E" w:rsidP="00705A63">
      <w:pPr>
        <w:pStyle w:val="a6"/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/>
        </w:rPr>
        <w:t>Օրենսդիր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/>
        </w:rPr>
        <w:t>և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/>
        </w:rPr>
        <w:t>գործադիր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/>
        </w:rPr>
        <w:t>մարմիններ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</w:rPr>
        <w:t xml:space="preserve">,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/>
        </w:rPr>
        <w:t>պետական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/>
        </w:rPr>
        <w:t>կառավարում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</w:rPr>
        <w:t xml:space="preserve"> /01.1.1/</w:t>
      </w:r>
      <w:r w:rsidR="00233728" w:rsidRPr="00597627">
        <w:rPr>
          <w:rFonts w:ascii="GHEA Grapalat" w:eastAsia="Times New Roman" w:hAnsi="GHEA Grapalat" w:cs="Times New Roman"/>
          <w:b/>
          <w:sz w:val="24"/>
          <w:szCs w:val="24"/>
          <w:u w:val="single"/>
        </w:rPr>
        <w:t xml:space="preserve"> </w:t>
      </w:r>
      <w:r w:rsidR="00233728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ծրագրով</w:t>
      </w:r>
      <w:r w:rsidR="00233728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14485">
        <w:rPr>
          <w:rFonts w:ascii="GHEA Grapalat" w:eastAsia="Times New Roman" w:hAnsi="GHEA Grapalat" w:cs="Times New Roman"/>
          <w:sz w:val="24"/>
          <w:szCs w:val="24"/>
        </w:rPr>
        <w:t>202</w:t>
      </w:r>
      <w:r w:rsidR="00114485" w:rsidRPr="00114485">
        <w:rPr>
          <w:rFonts w:ascii="GHEA Grapalat" w:eastAsia="Times New Roman" w:hAnsi="GHEA Grapalat" w:cs="Times New Roman"/>
          <w:sz w:val="24"/>
          <w:szCs w:val="24"/>
        </w:rPr>
        <w:t>4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թվականի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ճշտված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բյուջեվ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նախատեսվել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էր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14485" w:rsidRPr="00114485">
        <w:rPr>
          <w:rFonts w:ascii="GHEA Grapalat" w:eastAsia="Times New Roman" w:hAnsi="GHEA Grapalat" w:cs="Times New Roman"/>
          <w:sz w:val="24"/>
          <w:szCs w:val="24"/>
        </w:rPr>
        <w:t>621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>,0</w:t>
      </w:r>
      <w:r w:rsidR="00114485" w:rsidRPr="00114485">
        <w:rPr>
          <w:rFonts w:ascii="GHEA Grapalat" w:eastAsia="Times New Roman" w:hAnsi="GHEA Grapalat" w:cs="Times New Roman"/>
          <w:sz w:val="24"/>
          <w:szCs w:val="24"/>
        </w:rPr>
        <w:t>53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>.</w:t>
      </w:r>
      <w:r w:rsidR="00114485" w:rsidRPr="00114485">
        <w:rPr>
          <w:rFonts w:ascii="GHEA Grapalat" w:eastAsia="Times New Roman" w:hAnsi="GHEA Grapalat" w:cs="Times New Roman"/>
          <w:sz w:val="24"/>
          <w:szCs w:val="24"/>
        </w:rPr>
        <w:t>7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 xml:space="preserve"> հազար դրամ,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որից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B49C0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փաստացի</w:t>
      </w:r>
      <w:r w:rsidR="000B49C0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B49C0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ծախսը</w:t>
      </w:r>
      <w:r w:rsidR="000B49C0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B49C0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կազմել</w:t>
      </w:r>
      <w:r w:rsidR="000B49C0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B49C0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="000B49C0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14485" w:rsidRPr="00114485">
        <w:rPr>
          <w:rFonts w:ascii="GHEA Grapalat" w:eastAsia="Times New Roman" w:hAnsi="GHEA Grapalat" w:cs="Times New Roman"/>
          <w:sz w:val="24"/>
          <w:szCs w:val="24"/>
        </w:rPr>
        <w:t>528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>,</w:t>
      </w:r>
      <w:r w:rsidR="00114485" w:rsidRPr="00114485">
        <w:rPr>
          <w:rFonts w:ascii="GHEA Grapalat" w:eastAsia="Times New Roman" w:hAnsi="GHEA Grapalat" w:cs="Times New Roman"/>
          <w:sz w:val="24"/>
          <w:szCs w:val="24"/>
        </w:rPr>
        <w:t>726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 xml:space="preserve">.7 հազար դրամ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կամ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նախատեսվածի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14485" w:rsidRPr="00114485">
        <w:rPr>
          <w:rFonts w:ascii="GHEA Grapalat" w:eastAsia="Times New Roman" w:hAnsi="GHEA Grapalat" w:cs="Times New Roman"/>
          <w:sz w:val="24"/>
          <w:szCs w:val="24"/>
        </w:rPr>
        <w:t>85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>.</w:t>
      </w:r>
      <w:r w:rsidR="00114485" w:rsidRPr="00114485">
        <w:rPr>
          <w:rFonts w:ascii="GHEA Grapalat" w:eastAsia="Times New Roman" w:hAnsi="GHEA Grapalat" w:cs="Times New Roman"/>
          <w:sz w:val="24"/>
          <w:szCs w:val="24"/>
        </w:rPr>
        <w:t>1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>%-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ը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որը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14485">
        <w:rPr>
          <w:rFonts w:ascii="GHEA Grapalat" w:eastAsia="Times New Roman" w:hAnsi="GHEA Grapalat" w:cs="Times New Roman"/>
          <w:sz w:val="24"/>
          <w:szCs w:val="24"/>
          <w:lang w:val="hy-AM"/>
        </w:rPr>
        <w:t>ավել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="00114485">
        <w:rPr>
          <w:rFonts w:ascii="GHEA Grapalat" w:eastAsia="Times New Roman" w:hAnsi="GHEA Grapalat" w:cs="Times New Roman"/>
          <w:sz w:val="24"/>
          <w:szCs w:val="24"/>
        </w:rPr>
        <w:t xml:space="preserve"> 202</w:t>
      </w:r>
      <w:r w:rsidR="00114485" w:rsidRPr="00114485">
        <w:rPr>
          <w:rFonts w:ascii="GHEA Grapalat" w:eastAsia="Times New Roman" w:hAnsi="GHEA Grapalat" w:cs="Times New Roman"/>
          <w:sz w:val="24"/>
          <w:szCs w:val="24"/>
        </w:rPr>
        <w:t>3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թվականի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փաստացի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կատարողական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ցուցանիշից</w:t>
      </w:r>
      <w:r w:rsidR="002F307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1448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61</w:t>
      </w:r>
      <w:r w:rsidR="002F3074" w:rsidRPr="0059762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  <w:r w:rsidR="0011448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212</w:t>
      </w:r>
      <w:r w:rsidR="002F3074" w:rsidRPr="0059762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  <w:r w:rsidR="0011448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0</w:t>
      </w:r>
      <w:r w:rsidR="002F307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>հազար դրամ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ով</w:t>
      </w:r>
      <w:r w:rsidR="00CB6FB6" w:rsidRPr="00597627"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Ծրագրի</w:t>
      </w:r>
      <w:r w:rsidR="00E856E0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գծով</w:t>
      </w:r>
      <w:r w:rsidR="00114485">
        <w:rPr>
          <w:rFonts w:ascii="GHEA Grapalat" w:eastAsia="Times New Roman" w:hAnsi="GHEA Grapalat" w:cs="Times New Roman"/>
          <w:sz w:val="24"/>
          <w:szCs w:val="24"/>
        </w:rPr>
        <w:t xml:space="preserve"> 202</w:t>
      </w:r>
      <w:r w:rsidR="00114485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E856E0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թվականի</w:t>
      </w:r>
      <w:r w:rsidR="00E856E0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խնայողականությունը</w:t>
      </w:r>
      <w:r w:rsidR="00E856E0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կազմել</w:t>
      </w:r>
      <w:r w:rsidR="00E856E0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="00E856E0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14485">
        <w:rPr>
          <w:rFonts w:ascii="GHEA Grapalat" w:eastAsia="Times New Roman" w:hAnsi="GHEA Grapalat" w:cs="Times New Roman"/>
          <w:sz w:val="24"/>
          <w:szCs w:val="24"/>
          <w:lang w:val="hy-AM"/>
        </w:rPr>
        <w:t>92,327.0</w:t>
      </w:r>
      <w:r w:rsidR="00E856E0" w:rsidRPr="00597627">
        <w:rPr>
          <w:rFonts w:ascii="GHEA Grapalat" w:eastAsia="Times New Roman" w:hAnsi="GHEA Grapalat" w:cs="Times New Roman"/>
          <w:sz w:val="24"/>
          <w:szCs w:val="24"/>
        </w:rPr>
        <w:t xml:space="preserve"> հազար դրամ: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Այս</w:t>
      </w:r>
      <w:r w:rsidR="00E856E0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ծախսերն</w:t>
      </w:r>
      <w:r w:rsidR="00E856E0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իրականացվել</w:t>
      </w:r>
      <w:r w:rsidR="00654FC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="00654FC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հիմնականում</w:t>
      </w:r>
      <w:r w:rsidR="00654FC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հաշվի</w:t>
      </w:r>
      <w:r w:rsidR="00654FC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առնելով</w:t>
      </w:r>
      <w:r w:rsidR="00654FC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գործող</w:t>
      </w:r>
      <w:r w:rsidR="00654FC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օրենսդրության</w:t>
      </w:r>
      <w:r w:rsidR="00654FC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պահանջները</w:t>
      </w:r>
      <w:r w:rsidR="00654FC4" w:rsidRPr="00597627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խորհրդատվական</w:t>
      </w:r>
      <w:r w:rsidR="00654FC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բնույթ</w:t>
      </w:r>
      <w:r w:rsidR="00654FC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կրող</w:t>
      </w:r>
      <w:r w:rsidR="00654FC4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նորմատիվները</w:t>
      </w:r>
      <w:r w:rsidR="00654FC4" w:rsidRPr="00597627">
        <w:rPr>
          <w:rFonts w:ascii="GHEA Grapalat" w:eastAsia="Times New Roman" w:hAnsi="GHEA Grapalat" w:cs="Times New Roman"/>
          <w:sz w:val="24"/>
          <w:szCs w:val="24"/>
        </w:rPr>
        <w:t>:</w:t>
      </w:r>
      <w:r w:rsidR="00552392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0A66B6AB" w14:textId="77777777" w:rsidR="00EC669E" w:rsidRPr="00597627" w:rsidRDefault="00314CF6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012FB">
        <w:rPr>
          <w:rFonts w:ascii="GHEA Grapalat" w:eastAsia="Times New Roman" w:hAnsi="GHEA Grapalat" w:cs="Times New Roman"/>
          <w:sz w:val="24"/>
          <w:szCs w:val="24"/>
          <w:lang w:val="en-US"/>
        </w:rPr>
        <w:t>Նշված</w:t>
      </w:r>
      <w:r w:rsidR="00654FC4" w:rsidRPr="009012F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856E0" w:rsidRPr="009012F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012FB">
        <w:rPr>
          <w:rFonts w:ascii="GHEA Grapalat" w:eastAsia="Times New Roman" w:hAnsi="GHEA Grapalat" w:cs="Times New Roman"/>
          <w:sz w:val="24"/>
          <w:szCs w:val="24"/>
          <w:lang w:val="en-US"/>
        </w:rPr>
        <w:t>ծրագրով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ծախսերում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/>
        </w:rPr>
        <w:t>աշխատավարձի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փաստացի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ծախսերը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կազմում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44969" w:rsidRPr="00E44969">
        <w:rPr>
          <w:rFonts w:ascii="GHEA Grapalat" w:eastAsia="Times New Roman" w:hAnsi="GHEA Grapalat" w:cs="Times New Roman"/>
          <w:sz w:val="24"/>
          <w:szCs w:val="24"/>
        </w:rPr>
        <w:t>415,711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>.</w:t>
      </w:r>
      <w:r w:rsidR="00E44969" w:rsidRPr="00E44969">
        <w:rPr>
          <w:rFonts w:ascii="GHEA Grapalat" w:eastAsia="Times New Roman" w:hAnsi="GHEA Grapalat" w:cs="Times New Roman"/>
          <w:sz w:val="24"/>
          <w:szCs w:val="24"/>
        </w:rPr>
        <w:t>8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հազ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դրամ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նախատեսվածի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44969" w:rsidRPr="00E44969">
        <w:rPr>
          <w:rFonts w:ascii="GHEA Grapalat" w:eastAsia="Times New Roman" w:hAnsi="GHEA Grapalat" w:cs="Times New Roman"/>
          <w:sz w:val="24"/>
          <w:szCs w:val="24"/>
        </w:rPr>
        <w:t>450,000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հազ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դրամի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դիմաց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44969" w:rsidRPr="00E44969">
        <w:rPr>
          <w:rFonts w:ascii="GHEA Grapalat" w:eastAsia="Times New Roman" w:hAnsi="GHEA Grapalat" w:cs="Times New Roman"/>
          <w:sz w:val="24"/>
          <w:szCs w:val="24"/>
        </w:rPr>
        <w:t>92.4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%: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Աշխատավարձի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ծախսերն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իրականացվել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Հայաստանի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Հանրապետության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Շիրակի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մարզի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ավագանու</w:t>
      </w:r>
      <w:r w:rsidR="00E44969">
        <w:rPr>
          <w:rFonts w:ascii="GHEA Grapalat" w:eastAsia="Times New Roman" w:hAnsi="GHEA Grapalat" w:cs="Times New Roman"/>
          <w:sz w:val="24"/>
          <w:szCs w:val="24"/>
        </w:rPr>
        <w:t xml:space="preserve"> 202</w:t>
      </w:r>
      <w:r w:rsidR="008B6814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թվականի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նոյեմբերի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06568">
        <w:rPr>
          <w:rFonts w:ascii="GHEA Grapalat" w:eastAsia="Times New Roman" w:hAnsi="GHEA Grapalat" w:cs="Times New Roman"/>
          <w:sz w:val="24"/>
          <w:szCs w:val="24"/>
        </w:rPr>
        <w:t>2</w:t>
      </w:r>
      <w:r w:rsidR="008B6814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6F1DD0" w:rsidRPr="00597627">
        <w:rPr>
          <w:rFonts w:ascii="GHEA Grapalat" w:eastAsia="Times New Roman" w:hAnsi="GHEA Grapalat" w:cs="Times New Roman"/>
          <w:sz w:val="24"/>
          <w:szCs w:val="24"/>
        </w:rPr>
        <w:t>-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="00D5321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B6814">
        <w:rPr>
          <w:rFonts w:ascii="GHEA Grapalat" w:eastAsia="Times New Roman" w:hAnsi="GHEA Grapalat" w:cs="Times New Roman"/>
          <w:sz w:val="24"/>
          <w:szCs w:val="24"/>
          <w:lang w:val="hy-AM"/>
        </w:rPr>
        <w:t>159</w:t>
      </w:r>
      <w:r w:rsidR="006F1DD0" w:rsidRPr="00597627">
        <w:rPr>
          <w:rFonts w:ascii="GHEA Grapalat" w:eastAsia="Times New Roman" w:hAnsi="GHEA Grapalat" w:cs="Times New Roman"/>
          <w:sz w:val="24"/>
          <w:szCs w:val="24"/>
        </w:rPr>
        <w:t>-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</w:t>
      </w:r>
      <w:r w:rsidR="006F1DD0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որոշմամբ</w:t>
      </w:r>
      <w:r w:rsidR="006F1DD0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սահմանված</w:t>
      </w:r>
      <w:r w:rsidR="006F1DD0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հաստիքացուցակի</w:t>
      </w:r>
      <w:r w:rsidR="006F1DD0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հիման</w:t>
      </w:r>
      <w:r w:rsidR="006F1DD0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վրա</w:t>
      </w:r>
      <w:r w:rsidR="006F1DD0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օրենսդրությամբ</w:t>
      </w:r>
      <w:r w:rsidR="006F1DD0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սահմանված</w:t>
      </w:r>
      <w:r w:rsidR="006F1DD0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կարգով</w:t>
      </w:r>
      <w:r w:rsidR="006F1DD0" w:rsidRPr="00597627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217A76C5" w14:textId="77777777" w:rsidR="006F1DD0" w:rsidRPr="00597627" w:rsidRDefault="006F1DD0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Արթիկի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համայնքապետարանի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աշխատակազմի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աշխատողների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/>
        </w:rPr>
        <w:t>պարգևատրման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ծախսերը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="00D5321C">
        <w:rPr>
          <w:rFonts w:ascii="GHEA Grapalat" w:eastAsia="Times New Roman" w:hAnsi="GHEA Grapalat" w:cs="Times New Roman"/>
          <w:sz w:val="24"/>
          <w:szCs w:val="24"/>
        </w:rPr>
        <w:t xml:space="preserve"> 4</w:t>
      </w:r>
      <w:r w:rsidR="00D5321C" w:rsidRPr="00D5321C">
        <w:rPr>
          <w:rFonts w:ascii="GHEA Grapalat" w:eastAsia="Times New Roman" w:hAnsi="GHEA Grapalat" w:cs="Times New Roman"/>
          <w:sz w:val="24"/>
          <w:szCs w:val="24"/>
        </w:rPr>
        <w:t>4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>,</w:t>
      </w:r>
      <w:r w:rsidR="00D5321C" w:rsidRPr="00D5321C">
        <w:rPr>
          <w:rFonts w:ascii="GHEA Grapalat" w:eastAsia="Times New Roman" w:hAnsi="GHEA Grapalat" w:cs="Times New Roman"/>
          <w:sz w:val="24"/>
          <w:szCs w:val="24"/>
        </w:rPr>
        <w:t>34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>8.</w:t>
      </w:r>
      <w:r w:rsidR="00D5321C" w:rsidRPr="00D5321C">
        <w:rPr>
          <w:rFonts w:ascii="GHEA Grapalat" w:eastAsia="Times New Roman" w:hAnsi="GHEA Grapalat" w:cs="Times New Roman"/>
          <w:sz w:val="24"/>
          <w:szCs w:val="24"/>
        </w:rPr>
        <w:t>1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5321C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ազար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դրամ՝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5321C">
        <w:rPr>
          <w:rFonts w:ascii="GHEA Grapalat" w:eastAsia="Times New Roman" w:hAnsi="GHEA Grapalat" w:cs="Times New Roman"/>
          <w:sz w:val="24"/>
          <w:szCs w:val="24"/>
          <w:lang w:val="hy-AM"/>
        </w:rPr>
        <w:t>50</w:t>
      </w:r>
      <w:r w:rsidR="00D5321C">
        <w:rPr>
          <w:rFonts w:ascii="GHEA Grapalat" w:eastAsia="Times New Roman" w:hAnsi="GHEA Grapalat" w:cs="Times New Roman"/>
          <w:sz w:val="24"/>
          <w:szCs w:val="24"/>
        </w:rPr>
        <w:t>,0</w:t>
      </w:r>
      <w:r w:rsidR="00D5321C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հազ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D5321C">
        <w:rPr>
          <w:rFonts w:ascii="GHEA Grapalat" w:eastAsia="Times New Roman" w:hAnsi="GHEA Grapalat" w:cs="Times New Roman"/>
          <w:sz w:val="24"/>
          <w:szCs w:val="24"/>
          <w:lang w:val="hy-AM"/>
        </w:rPr>
        <w:t>դ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րամի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դիմաց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կատարողականը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="00D5321C">
        <w:rPr>
          <w:rFonts w:ascii="GHEA Grapalat" w:eastAsia="Times New Roman" w:hAnsi="GHEA Grapalat" w:cs="Times New Roman"/>
          <w:sz w:val="24"/>
          <w:szCs w:val="24"/>
        </w:rPr>
        <w:t xml:space="preserve"> 88,</w:t>
      </w:r>
      <w:r w:rsidR="00D5321C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>%:</w:t>
      </w:r>
    </w:p>
    <w:p w14:paraId="722B2354" w14:textId="77777777" w:rsidR="006F1DD0" w:rsidRPr="00597627" w:rsidRDefault="006F1DD0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/>
        </w:rPr>
        <w:t>Էներգետիկ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/>
        </w:rPr>
        <w:t>ծառայությունների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ծախսերը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E6E55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="005E6E55">
        <w:rPr>
          <w:rFonts w:ascii="GHEA Grapalat" w:eastAsia="Times New Roman" w:hAnsi="GHEA Grapalat" w:cs="Times New Roman"/>
          <w:sz w:val="24"/>
          <w:szCs w:val="24"/>
        </w:rPr>
        <w:t>,</w:t>
      </w:r>
      <w:r w:rsidR="005E6E55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="005E6E55">
        <w:rPr>
          <w:rFonts w:ascii="GHEA Grapalat" w:eastAsia="Times New Roman" w:hAnsi="GHEA Grapalat" w:cs="Times New Roman"/>
          <w:sz w:val="24"/>
          <w:szCs w:val="24"/>
        </w:rPr>
        <w:t>46.</w:t>
      </w:r>
      <w:r w:rsidR="005E6E55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հազ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դրամ՝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10,000.0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հազ</w:t>
      </w:r>
      <w:r w:rsidR="003C4ECD" w:rsidRPr="00597627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դրամի</w:t>
      </w:r>
      <w:r w:rsidR="003C4ECD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դիմաց</w:t>
      </w:r>
      <w:r w:rsidR="003C4ECD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կամ</w:t>
      </w:r>
      <w:r w:rsidR="003C4ECD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կատարողականը</w:t>
      </w:r>
      <w:r w:rsidR="003C4ECD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կազմել</w:t>
      </w:r>
      <w:r w:rsidR="003C4ECD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="003C4ECD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E6E55">
        <w:rPr>
          <w:rFonts w:ascii="GHEA Grapalat" w:eastAsia="Times New Roman" w:hAnsi="GHEA Grapalat" w:cs="Times New Roman"/>
          <w:sz w:val="24"/>
          <w:szCs w:val="24"/>
          <w:lang w:val="hy-AM"/>
        </w:rPr>
        <w:t>77</w:t>
      </w:r>
      <w:r w:rsidR="003C4ECD" w:rsidRPr="00597627">
        <w:rPr>
          <w:rFonts w:ascii="GHEA Grapalat" w:eastAsia="Times New Roman" w:hAnsi="GHEA Grapalat" w:cs="Times New Roman"/>
          <w:sz w:val="24"/>
          <w:szCs w:val="24"/>
        </w:rPr>
        <w:t xml:space="preserve">.5%,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որը</w:t>
      </w:r>
      <w:r w:rsidR="003C4ECD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ներառում</w:t>
      </w:r>
      <w:r w:rsidR="003C4ECD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="003C4ECD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Արթիկի</w:t>
      </w:r>
      <w:r w:rsidR="003C4ECD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համայնքապետարանի</w:t>
      </w:r>
      <w:r w:rsidR="003C4ECD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և</w:t>
      </w:r>
      <w:r w:rsidR="003C4ECD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վարչական</w:t>
      </w:r>
      <w:r w:rsidR="003C4ECD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կենտրոնների</w:t>
      </w:r>
      <w:r w:rsidR="003C4ECD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ջեռուցման</w:t>
      </w:r>
      <w:r w:rsidR="003C4ECD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ծախսերը</w:t>
      </w:r>
      <w:r w:rsidR="003C4ECD" w:rsidRPr="00597627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7BF73D75" w14:textId="77777777" w:rsidR="003C4ECD" w:rsidRPr="00597627" w:rsidRDefault="003C4ECD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/>
        </w:rPr>
        <w:t>Կոմունալ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/>
        </w:rPr>
        <w:t>ծառայությունները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ներառում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վարչական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շենքերի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ջրամատակարարման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և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ջրահեռացման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ծախսերը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որի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փաստացի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ֆինանսավորումը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1,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/>
        </w:rPr>
        <w:t>363</w:t>
      </w:r>
      <w:r w:rsidR="00E47AA4">
        <w:rPr>
          <w:rFonts w:ascii="GHEA Grapalat" w:eastAsia="Times New Roman" w:hAnsi="GHEA Grapalat" w:cs="Times New Roman"/>
          <w:sz w:val="24"/>
          <w:szCs w:val="24"/>
        </w:rPr>
        <w:t>.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դրամ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նախատեսվածի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1,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/>
        </w:rPr>
        <w:t>800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դրամի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դիմաց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56FD99BA" w14:textId="77777777" w:rsidR="00A2317D" w:rsidRPr="00597627" w:rsidRDefault="00A2317D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/>
        </w:rPr>
        <w:t>Կապի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/>
        </w:rPr>
        <w:t>ծառայությունների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ծախսերը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2,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/>
        </w:rPr>
        <w:t>557</w:t>
      </w:r>
      <w:r w:rsidR="00E47AA4">
        <w:rPr>
          <w:rFonts w:ascii="GHEA Grapalat" w:eastAsia="Times New Roman" w:hAnsi="GHEA Grapalat" w:cs="Times New Roman"/>
          <w:sz w:val="24"/>
          <w:szCs w:val="24"/>
        </w:rPr>
        <w:t>,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դրամ՝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նախատեսված</w:t>
      </w:r>
      <w:r w:rsidR="00E47AA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>,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/>
        </w:rPr>
        <w:t>000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դրամի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դիմաց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կատարողականը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85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>,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%,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որը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ներառում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փոստային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քաղաքային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հեռախոսակապի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բջջային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կապի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ինտերնետային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կապի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ծառայություններին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տրամադրված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գումարները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59FF67E2" w14:textId="77777777" w:rsidR="00674518" w:rsidRDefault="00A2317D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/>
        </w:rPr>
        <w:t>Ապահովագրական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/>
        </w:rPr>
        <w:t>ծախսերը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/>
        </w:rPr>
        <w:t>266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դրամ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կատարողականը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/>
        </w:rPr>
        <w:t>44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>.</w:t>
      </w:r>
      <w:r w:rsidR="00E47AA4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%,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որն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ուղղվել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Արթիկի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համայնքապետարանի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հաշվեկշռում</w:t>
      </w:r>
      <w:r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հաշվառված</w:t>
      </w:r>
      <w:r w:rsidR="00674518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փոխադրամիջոցների</w:t>
      </w:r>
      <w:r w:rsidR="00674518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պարտադիր</w:t>
      </w:r>
      <w:r w:rsidR="00674518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ապահովագրական</w:t>
      </w:r>
      <w:r w:rsidR="00674518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գործընթացն</w:t>
      </w:r>
      <w:r w:rsidR="00674518" w:rsidRPr="0059762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val="en-US"/>
        </w:rPr>
        <w:t>իրականացնելուն</w:t>
      </w:r>
      <w:r w:rsidR="00674518" w:rsidRPr="00597627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364137D9" w14:textId="77777777" w:rsidR="00155369" w:rsidRPr="00155369" w:rsidRDefault="00155369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Cambria Math" w:eastAsia="Times New Roman" w:hAnsi="Cambria Math" w:cs="Times New Roman"/>
          <w:sz w:val="24"/>
          <w:szCs w:val="24"/>
          <w:lang w:val="hy-AM"/>
        </w:rPr>
      </w:pPr>
      <w:r w:rsidRPr="00155369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Գույքի և սարքավորումների վարձակալության գծով ծախսերը 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/>
        </w:rPr>
        <w:t>կազմել են 2,400</w:t>
      </w:r>
      <w:r w:rsidRPr="00155369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դրամ՝ 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նախատեսված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600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.0 հազար դրամի դիմաց կամ կատարողականը կազմել է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92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/>
        </w:rPr>
        <w:t>%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։</w:t>
      </w:r>
    </w:p>
    <w:p w14:paraId="7F084523" w14:textId="77777777" w:rsidR="00A2317D" w:rsidRPr="00155369" w:rsidRDefault="00674518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553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55369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Ներքին գործուղումների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գծով ծախսը կազմել է </w:t>
      </w:r>
      <w:r w:rsidR="00983B88">
        <w:rPr>
          <w:rFonts w:ascii="GHEA Grapalat" w:eastAsia="Times New Roman" w:hAnsi="GHEA Grapalat" w:cs="Times New Roman"/>
          <w:sz w:val="24"/>
          <w:szCs w:val="24"/>
          <w:lang w:val="hy-AM"/>
        </w:rPr>
        <w:t>1,303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983B88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դրամ՝ նախատեսված 2,000.0 հազար դրամի դիմաց, կատարողականը կազմել է </w:t>
      </w:r>
      <w:r w:rsidR="00983B88">
        <w:rPr>
          <w:rFonts w:ascii="GHEA Grapalat" w:eastAsia="Times New Roman" w:hAnsi="GHEA Grapalat" w:cs="Times New Roman"/>
          <w:sz w:val="24"/>
          <w:szCs w:val="24"/>
          <w:lang w:val="hy-AM"/>
        </w:rPr>
        <w:t>65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983B88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Pr="00155369">
        <w:rPr>
          <w:rFonts w:ascii="GHEA Grapalat" w:eastAsia="Times New Roman" w:hAnsi="GHEA Grapalat" w:cs="Times New Roman"/>
          <w:sz w:val="24"/>
          <w:szCs w:val="24"/>
          <w:lang w:val="hy-AM"/>
        </w:rPr>
        <w:t>%:</w:t>
      </w:r>
    </w:p>
    <w:p w14:paraId="7B515097" w14:textId="66D4B477" w:rsidR="00674518" w:rsidRPr="008855BB" w:rsidRDefault="00674518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553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855BB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Արտասահմանյան գործուղումների</w:t>
      </w:r>
      <w:r w:rsidRPr="008855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գծով ծախսերը կազմել են </w:t>
      </w:r>
      <w:r w:rsidR="008855BB">
        <w:rPr>
          <w:rFonts w:ascii="GHEA Grapalat" w:eastAsia="Times New Roman" w:hAnsi="GHEA Grapalat" w:cs="Times New Roman"/>
          <w:sz w:val="24"/>
          <w:szCs w:val="24"/>
          <w:lang w:val="hy-AM"/>
        </w:rPr>
        <w:t>965</w:t>
      </w:r>
      <w:r w:rsidRPr="008855BB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8855BB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8855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դրամ՝ նախատեսված 7,000.0 հազար դրամի դիմաց, կատարողականը կազմել է </w:t>
      </w:r>
      <w:r w:rsidR="008855BB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8855BB">
        <w:rPr>
          <w:rFonts w:ascii="GHEA Grapalat" w:eastAsia="Times New Roman" w:hAnsi="GHEA Grapalat" w:cs="Times New Roman"/>
          <w:sz w:val="24"/>
          <w:szCs w:val="24"/>
          <w:lang w:val="hy-AM"/>
        </w:rPr>
        <w:t>3.</w:t>
      </w:r>
      <w:r w:rsidR="008855BB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Pr="008855BB">
        <w:rPr>
          <w:rFonts w:ascii="GHEA Grapalat" w:eastAsia="Times New Roman" w:hAnsi="GHEA Grapalat" w:cs="Times New Roman"/>
          <w:sz w:val="24"/>
          <w:szCs w:val="24"/>
          <w:lang w:val="hy-AM"/>
        </w:rPr>
        <w:t>%: Բոլոր ծախսերը հաշվարկվել են Հ</w:t>
      </w:r>
      <w:r w:rsidR="00705A63">
        <w:rPr>
          <w:rFonts w:ascii="GHEA Grapalat" w:eastAsia="Times New Roman" w:hAnsi="GHEA Grapalat" w:cs="Times New Roman"/>
          <w:sz w:val="24"/>
          <w:szCs w:val="24"/>
          <w:lang w:val="hy-AM"/>
        </w:rPr>
        <w:t>այաստա</w:t>
      </w:r>
      <w:r w:rsidR="008A5E1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նի </w:t>
      </w:r>
      <w:r w:rsidRPr="008855BB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8A5E11">
        <w:rPr>
          <w:rFonts w:ascii="GHEA Grapalat" w:eastAsia="Times New Roman" w:hAnsi="GHEA Grapalat" w:cs="Times New Roman"/>
          <w:sz w:val="24"/>
          <w:szCs w:val="24"/>
          <w:lang w:val="hy-AM"/>
        </w:rPr>
        <w:t>անրապետության</w:t>
      </w:r>
      <w:r w:rsidRPr="008855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կառավարության 2005 թվականի դեկտեմբերի 29-ի N 2335-Ն որոշմամբ սահմանված նորմատիվներով:</w:t>
      </w:r>
    </w:p>
    <w:p w14:paraId="798D9AE0" w14:textId="091C1CAA" w:rsidR="00864ED8" w:rsidRPr="005342D6" w:rsidRDefault="00864ED8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855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342D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Վարչական ծառայությունների</w:t>
      </w:r>
      <w:r w:rsidR="005342D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342D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գծով </w:t>
      </w:r>
      <w:r w:rsidR="008A5E1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</w:t>
      </w:r>
      <w:r w:rsidRPr="005342D6">
        <w:rPr>
          <w:rFonts w:ascii="GHEA Grapalat" w:eastAsia="Times New Roman" w:hAnsi="GHEA Grapalat" w:cs="Times New Roman"/>
          <w:sz w:val="24"/>
          <w:szCs w:val="24"/>
          <w:lang w:val="hy-AM"/>
        </w:rPr>
        <w:t>Արթիկի համայնքապետարանի աշխատակազմի պատճենահանման ծառայությունների ծախսեր</w:t>
      </w:r>
      <w:r w:rsidR="005342D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չի կատարվել</w:t>
      </w:r>
      <w:r w:rsidRPr="005342D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նախատեսված </w:t>
      </w:r>
      <w:r w:rsidR="00946AD2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Pr="005342D6">
        <w:rPr>
          <w:rFonts w:ascii="GHEA Grapalat" w:eastAsia="Times New Roman" w:hAnsi="GHEA Grapalat" w:cs="Times New Roman"/>
          <w:sz w:val="24"/>
          <w:szCs w:val="24"/>
          <w:lang w:val="hy-AM"/>
        </w:rPr>
        <w:t>00.0 հազար դրամի դիմաց</w:t>
      </w:r>
      <w:r w:rsidR="005342D6">
        <w:rPr>
          <w:rFonts w:ascii="GHEA Grapalat" w:eastAsia="Times New Roman" w:hAnsi="GHEA Grapalat" w:cs="Times New Roman"/>
          <w:sz w:val="24"/>
          <w:szCs w:val="24"/>
          <w:lang w:val="hy-AM"/>
        </w:rPr>
        <w:t>։</w:t>
      </w:r>
      <w:r w:rsidRPr="005342D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487B847A" w14:textId="25D1360D" w:rsidR="00864ED8" w:rsidRPr="005342D6" w:rsidRDefault="00864ED8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42D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342D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Համակարգչային ծառայությունների</w:t>
      </w:r>
      <w:r w:rsidRPr="005342D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գծով ծախսերը կազմել են 2</w:t>
      </w:r>
      <w:r w:rsidR="00946AD2">
        <w:rPr>
          <w:rFonts w:ascii="GHEA Grapalat" w:eastAsia="Times New Roman" w:hAnsi="GHEA Grapalat" w:cs="Times New Roman"/>
          <w:sz w:val="24"/>
          <w:szCs w:val="24"/>
          <w:lang w:val="hy-AM"/>
        </w:rPr>
        <w:t>46</w:t>
      </w:r>
      <w:r w:rsidRPr="005342D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.0 հազար դրամ՝ նախատեսված </w:t>
      </w:r>
      <w:r w:rsidR="004B16A6">
        <w:rPr>
          <w:rFonts w:ascii="GHEA Grapalat" w:eastAsia="Times New Roman" w:hAnsi="GHEA Grapalat" w:cs="Times New Roman"/>
          <w:sz w:val="24"/>
          <w:szCs w:val="24"/>
          <w:lang w:val="hy-AM"/>
        </w:rPr>
        <w:t>1,290</w:t>
      </w:r>
      <w:r w:rsidRPr="005342D6">
        <w:rPr>
          <w:rFonts w:ascii="GHEA Grapalat" w:eastAsia="Times New Roman" w:hAnsi="GHEA Grapalat" w:cs="Times New Roman"/>
          <w:sz w:val="24"/>
          <w:szCs w:val="24"/>
          <w:lang w:val="hy-AM"/>
        </w:rPr>
        <w:t>.0 հազար դրամի դիմաց կամ նախատեսվա</w:t>
      </w:r>
      <w:r w:rsidR="00D003F6" w:rsidRPr="005342D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ծ ցուցանիշը կատարվել է </w:t>
      </w:r>
      <w:r w:rsidR="004B16A6">
        <w:rPr>
          <w:rFonts w:ascii="GHEA Grapalat" w:eastAsia="Times New Roman" w:hAnsi="GHEA Grapalat" w:cs="Times New Roman"/>
          <w:sz w:val="24"/>
          <w:szCs w:val="24"/>
          <w:lang w:val="hy-AM"/>
        </w:rPr>
        <w:t>19</w:t>
      </w:r>
      <w:r w:rsidR="00D003F6" w:rsidRPr="005342D6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4B16A6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D003F6" w:rsidRPr="005342D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%-ով, ինչը ներառում է </w:t>
      </w:r>
      <w:r w:rsidR="008A5E11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D003F6" w:rsidRPr="005342D6">
        <w:rPr>
          <w:rFonts w:ascii="GHEA Grapalat" w:eastAsia="Times New Roman" w:hAnsi="GHEA Grapalat" w:cs="Times New Roman"/>
          <w:sz w:val="24"/>
          <w:szCs w:val="24"/>
          <w:lang w:val="hy-AM"/>
        </w:rPr>
        <w:t>Հայկական ծրագրեր</w:t>
      </w:r>
      <w:r w:rsidR="008A5E11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D003F6" w:rsidRPr="005342D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համակարգի սպասարկման ծառայությունը:</w:t>
      </w:r>
    </w:p>
    <w:p w14:paraId="459614F6" w14:textId="77777777" w:rsidR="002D55A8" w:rsidRPr="00550381" w:rsidRDefault="002D55A8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42D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50381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Աշխատակազմի մասնագիտական զարգացման ծառայությունների </w:t>
      </w:r>
      <w:r w:rsidRPr="005503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գծով նախատեսված 1,000.0 հազար դրամի դիմաց փաստացի ծախսը կազմել է </w:t>
      </w:r>
      <w:r w:rsidR="00550381">
        <w:rPr>
          <w:rFonts w:ascii="GHEA Grapalat" w:eastAsia="Times New Roman" w:hAnsi="GHEA Grapalat" w:cs="Times New Roman"/>
          <w:sz w:val="24"/>
          <w:szCs w:val="24"/>
          <w:lang w:val="hy-AM"/>
        </w:rPr>
        <w:t>76</w:t>
      </w:r>
      <w:r w:rsidRPr="005503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.0 հազար դրամ կամ նախատեսված ցուցանիշը կատարվել է </w:t>
      </w:r>
      <w:r w:rsidR="00550381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Pr="0055038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50381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Pr="00550381">
        <w:rPr>
          <w:rFonts w:ascii="GHEA Grapalat" w:eastAsia="Times New Roman" w:hAnsi="GHEA Grapalat" w:cs="Times New Roman"/>
          <w:sz w:val="24"/>
          <w:szCs w:val="24"/>
          <w:lang w:val="hy-AM"/>
        </w:rPr>
        <w:t>%-ով:</w:t>
      </w:r>
    </w:p>
    <w:p w14:paraId="29AEF6A3" w14:textId="77777777" w:rsidR="00E40A07" w:rsidRPr="00550381" w:rsidRDefault="002D55A8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50381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Տեղեկատվական ծառայությունների</w:t>
      </w:r>
      <w:r w:rsidRPr="005503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գծով ծախսերը կազմել են </w:t>
      </w:r>
      <w:r w:rsidR="00550381">
        <w:rPr>
          <w:rFonts w:ascii="GHEA Grapalat" w:eastAsia="Times New Roman" w:hAnsi="GHEA Grapalat" w:cs="Times New Roman"/>
          <w:sz w:val="24"/>
          <w:szCs w:val="24"/>
          <w:lang w:val="hy-AM"/>
        </w:rPr>
        <w:t>296</w:t>
      </w:r>
      <w:r w:rsidR="00E40A07" w:rsidRPr="0055038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50381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E40A07" w:rsidRPr="005503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դրամ՝ նախատեսված</w:t>
      </w:r>
      <w:r w:rsidR="005503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4</w:t>
      </w:r>
      <w:r w:rsidR="00E40A07" w:rsidRPr="005503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00.0 հազար դրամի դիմաց կամ նատեսված ցուցանիշը կատարվել է </w:t>
      </w:r>
      <w:r w:rsidR="00550381">
        <w:rPr>
          <w:rFonts w:ascii="GHEA Grapalat" w:eastAsia="Times New Roman" w:hAnsi="GHEA Grapalat" w:cs="Times New Roman"/>
          <w:sz w:val="24"/>
          <w:szCs w:val="24"/>
          <w:lang w:val="hy-AM"/>
        </w:rPr>
        <w:t>74.1</w:t>
      </w:r>
      <w:r w:rsidR="00E40A07" w:rsidRPr="00550381">
        <w:rPr>
          <w:rFonts w:ascii="GHEA Grapalat" w:eastAsia="Times New Roman" w:hAnsi="GHEA Grapalat" w:cs="Times New Roman"/>
          <w:sz w:val="24"/>
          <w:szCs w:val="24"/>
          <w:lang w:val="hy-AM"/>
        </w:rPr>
        <w:t>%-ով: Այս ծախսերը ներառում են ամսագրերի, թերթերի ձեռք բերման ծախսերը:</w:t>
      </w:r>
    </w:p>
    <w:p w14:paraId="383899D1" w14:textId="77777777" w:rsidR="002D55A8" w:rsidRPr="00550381" w:rsidRDefault="00E40A07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503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50381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Ներկայացուցչական ծախսերի</w:t>
      </w:r>
      <w:r w:rsidRPr="005503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գծով փաստացի կատարողականը կազմել է </w:t>
      </w:r>
      <w:r w:rsidR="00550381">
        <w:rPr>
          <w:rFonts w:ascii="GHEA Grapalat" w:eastAsia="Times New Roman" w:hAnsi="GHEA Grapalat" w:cs="Times New Roman"/>
          <w:sz w:val="24"/>
          <w:szCs w:val="24"/>
          <w:lang w:val="hy-AM"/>
        </w:rPr>
        <w:t>1,037</w:t>
      </w:r>
      <w:r w:rsidRPr="00550381">
        <w:rPr>
          <w:rFonts w:ascii="GHEA Grapalat" w:eastAsia="Times New Roman" w:hAnsi="GHEA Grapalat" w:cs="Times New Roman"/>
          <w:sz w:val="24"/>
          <w:szCs w:val="24"/>
          <w:lang w:val="hy-AM"/>
        </w:rPr>
        <w:t>.0 հազար դրամ՝ նախատեսված 5,000.0</w:t>
      </w:r>
      <w:r w:rsidR="002D55A8" w:rsidRPr="005503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503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հազար դրամի դիմաց կամ նախատեսված ցուցանիշը կատարվել է </w:t>
      </w:r>
      <w:r w:rsidR="00550381">
        <w:rPr>
          <w:rFonts w:ascii="GHEA Grapalat" w:eastAsia="Times New Roman" w:hAnsi="GHEA Grapalat" w:cs="Times New Roman"/>
          <w:sz w:val="24"/>
          <w:szCs w:val="24"/>
          <w:lang w:val="hy-AM"/>
        </w:rPr>
        <w:t>20</w:t>
      </w:r>
      <w:r w:rsidRPr="0055038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50381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Pr="00550381">
        <w:rPr>
          <w:rFonts w:ascii="GHEA Grapalat" w:eastAsia="Times New Roman" w:hAnsi="GHEA Grapalat" w:cs="Times New Roman"/>
          <w:sz w:val="24"/>
          <w:szCs w:val="24"/>
          <w:lang w:val="hy-AM"/>
        </w:rPr>
        <w:t>%-ով</w:t>
      </w:r>
      <w:r w:rsidR="008B43D4" w:rsidRPr="005503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ինչի շրջանակներում ապահովվել է </w:t>
      </w:r>
      <w:r w:rsidR="000404F9" w:rsidRPr="00550381">
        <w:rPr>
          <w:rFonts w:ascii="GHEA Grapalat" w:eastAsia="Times New Roman" w:hAnsi="GHEA Grapalat" w:cs="Times New Roman"/>
          <w:sz w:val="24"/>
          <w:szCs w:val="24"/>
          <w:lang w:val="hy-AM"/>
        </w:rPr>
        <w:t>Արթիկի համայնքապետարան ժամանած պատվիրակությունների, ինչպես նաև ավագանու նիստերի ժամանակ կազմակերպված հյուրասիրությունները:</w:t>
      </w:r>
    </w:p>
    <w:p w14:paraId="6E71AF27" w14:textId="77777777" w:rsidR="000404F9" w:rsidRPr="00740CD3" w:rsidRDefault="000404F9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503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40CD3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Ընդհանուր բնույթի այլ ծառայությունների</w:t>
      </w:r>
      <w:r w:rsidRPr="00740CD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գծով փաստացի կատարողականը կազմել է </w:t>
      </w:r>
      <w:r w:rsidR="00740CD3">
        <w:rPr>
          <w:rFonts w:ascii="GHEA Grapalat" w:eastAsia="Times New Roman" w:hAnsi="GHEA Grapalat" w:cs="Times New Roman"/>
          <w:sz w:val="24"/>
          <w:szCs w:val="24"/>
          <w:lang w:val="hy-AM"/>
        </w:rPr>
        <w:t>225</w:t>
      </w:r>
      <w:r w:rsidRPr="00740CD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.0 հազար դրամ՝ նախատեսված </w:t>
      </w:r>
      <w:r w:rsidR="00740CD3">
        <w:rPr>
          <w:rFonts w:ascii="GHEA Grapalat" w:eastAsia="Times New Roman" w:hAnsi="GHEA Grapalat" w:cs="Times New Roman"/>
          <w:sz w:val="24"/>
          <w:szCs w:val="24"/>
          <w:lang w:val="hy-AM"/>
        </w:rPr>
        <w:t>500</w:t>
      </w:r>
      <w:r w:rsidRPr="00740CD3">
        <w:rPr>
          <w:rFonts w:ascii="GHEA Grapalat" w:eastAsia="Times New Roman" w:hAnsi="GHEA Grapalat" w:cs="Times New Roman"/>
          <w:sz w:val="24"/>
          <w:szCs w:val="24"/>
          <w:lang w:val="hy-AM"/>
        </w:rPr>
        <w:t>.0 հազար դրամի դիմաց կամ նախատեսված ցուցանիշը կատարվել է</w:t>
      </w:r>
      <w:r w:rsidR="00740CD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45</w:t>
      </w:r>
      <w:r w:rsidRPr="00740CD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.0%-ով, ինչի շրջանակներում իրականացվել է </w:t>
      </w:r>
      <w:r w:rsidR="0068260C">
        <w:rPr>
          <w:rFonts w:ascii="GHEA Grapalat" w:eastAsia="Times New Roman" w:hAnsi="GHEA Grapalat" w:cs="Times New Roman"/>
          <w:sz w:val="24"/>
          <w:szCs w:val="24"/>
          <w:lang w:val="hy-AM"/>
        </w:rPr>
        <w:t>պատվոգրերի, շնորհակալագրեր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/>
        </w:rPr>
        <w:t>ի պատճենահանման ծառայություններ</w:t>
      </w:r>
      <w:r w:rsidRPr="00740CD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1A596F45" w14:textId="77777777" w:rsidR="002449DD" w:rsidRPr="00F577D2" w:rsidRDefault="002449DD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40CD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 </w:t>
      </w:r>
      <w:r w:rsidRPr="00F577D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Մասնագիտական ծառայությունների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գծով փաստացի ֆինանսավորումը կազմել է 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/>
        </w:rPr>
        <w:t>596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դրամ՝ նախատեսված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10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00.0 հազար դրամի դիմաց կամ նախատեսված ցուցանիշը կատարվել է 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/>
        </w:rPr>
        <w:t>59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>%-ով, որի շրջանակներում իրականացվել է գազասպառման համակարգերի տեխնիկական սպասարկման ծառայությունները:</w:t>
      </w:r>
    </w:p>
    <w:p w14:paraId="740E6688" w14:textId="77777777" w:rsidR="00D33705" w:rsidRPr="00F577D2" w:rsidRDefault="00317FED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577D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Շենքերի և կառույցների ընթացիկ նորոգման և պահպանման 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գծով փաստացի 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/>
        </w:rPr>
        <w:t>ծախսեր չի կատարվել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>՝ նախատեսված 5000.0 հազար դրամի դիմաց</w:t>
      </w:r>
      <w:r w:rsidR="00D33705"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67805FA6" w14:textId="77777777" w:rsidR="00F577D2" w:rsidRDefault="00EC289A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577D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Մեքենաների և սարքավորումների ընթացիկ նորոգման և պահպանման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գծով փաստացի կատարողականը կազմել է 6,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/>
        </w:rPr>
        <w:t>117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>.0 հազար դրամ՝ նախատեսված 10,000.0</w:t>
      </w:r>
      <w:r w:rsidR="00317FED"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>հազար դրամի դիմաց կամ կատարողականը կազմել է 6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.2%: Այս հոդվածով նախատեսված գումարների շրջանակներում իրականացվել են համայնքապետարանի հաշվեկշռում հաշվառված ավտոմեքենաների պահպանման և նորոգման,  համակարգչային տեխնիկայի ընթացիկ 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/>
        </w:rPr>
        <w:t>նորոգ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>մ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/>
        </w:rPr>
        <w:t>ա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 ու 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/>
        </w:rPr>
        <w:t>պահպան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>մ</w:t>
      </w:r>
      <w:r w:rsidR="00F577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ան, համակարգչային ծրագրերի ապահովման սպասարկման ծառայությունների մատուցման հետ կապված ծախսերը։ </w:t>
      </w:r>
    </w:p>
    <w:p w14:paraId="42E2410A" w14:textId="77777777" w:rsidR="00DB5191" w:rsidRPr="00F577D2" w:rsidRDefault="00EC289A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577D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Գրասենյակային նյութեր և հագուստ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հոդվածով փաստացի իրականացվել է </w:t>
      </w:r>
      <w:r w:rsidR="00F75F31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>,0</w:t>
      </w:r>
      <w:r w:rsidR="00F75F31">
        <w:rPr>
          <w:rFonts w:ascii="GHEA Grapalat" w:eastAsia="Times New Roman" w:hAnsi="GHEA Grapalat" w:cs="Times New Roman"/>
          <w:sz w:val="24"/>
          <w:szCs w:val="24"/>
          <w:lang w:val="hy-AM"/>
        </w:rPr>
        <w:t>09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F75F31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683436"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ծախս՝ նախատեսված </w:t>
      </w:r>
      <w:r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>5,000.0</w:t>
      </w:r>
      <w:r w:rsidR="00683436"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դիմաց կամ կատարվել է </w:t>
      </w:r>
      <w:r w:rsidR="00F75F31" w:rsidRPr="00F75F31">
        <w:rPr>
          <w:rFonts w:ascii="GHEA Grapalat" w:eastAsia="Times New Roman" w:hAnsi="GHEA Grapalat" w:cs="Times New Roman"/>
          <w:sz w:val="24"/>
          <w:szCs w:val="24"/>
          <w:lang w:val="hy-AM"/>
        </w:rPr>
        <w:t>80</w:t>
      </w:r>
      <w:r w:rsidR="00F75F31" w:rsidRPr="00F75F31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F75F31" w:rsidRPr="00F75F31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683436"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%-ով: Նշված հոդվածի շրջանակներում ձեռք են բերվել գրասենյակային նյութեր (թուղթ, գրիչ, </w:t>
      </w:r>
      <w:r w:rsidR="00674371"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>արագակար, մատիտ, թղթապանակ ռեգիստր և այլն</w:t>
      </w:r>
      <w:r w:rsidR="00683436"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  <w:r w:rsidR="00674371"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="00C32755" w:rsidRPr="00F577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7CE5FF63" w14:textId="77777777" w:rsidR="00C32755" w:rsidRPr="00C76D51" w:rsidRDefault="00C32755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577D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</w:t>
      </w:r>
      <w:r w:rsidRPr="00C76D51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Տրանսպորտային նյութեր</w:t>
      </w:r>
      <w:r w:rsidRPr="00C76D5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հոդվածով փաստացի իրականացվել է </w:t>
      </w:r>
      <w:r w:rsidR="00C76D51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Pr="00C76D51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C76D51">
        <w:rPr>
          <w:rFonts w:ascii="GHEA Grapalat" w:eastAsia="Times New Roman" w:hAnsi="GHEA Grapalat" w:cs="Times New Roman"/>
          <w:sz w:val="24"/>
          <w:szCs w:val="24"/>
          <w:lang w:val="hy-AM"/>
        </w:rPr>
        <w:t>064</w:t>
      </w:r>
      <w:r w:rsidRPr="00C76D5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C76D51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Pr="00C76D5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ծախս՝ նախատեսված 1</w:t>
      </w:r>
      <w:r w:rsidR="00C76D51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Pr="00C76D5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,000.0 հազար դրամի դիմաց կամ կատարվել է </w:t>
      </w:r>
      <w:r w:rsidR="00C76D51">
        <w:rPr>
          <w:rFonts w:ascii="GHEA Grapalat" w:eastAsia="Times New Roman" w:hAnsi="GHEA Grapalat" w:cs="Times New Roman"/>
          <w:sz w:val="24"/>
          <w:szCs w:val="24"/>
          <w:lang w:val="hy-AM"/>
        </w:rPr>
        <w:t>50</w:t>
      </w:r>
      <w:r w:rsidRPr="00C76D5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E3303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Pr="00C76D51">
        <w:rPr>
          <w:rFonts w:ascii="GHEA Grapalat" w:eastAsia="Times New Roman" w:hAnsi="GHEA Grapalat" w:cs="Times New Roman"/>
          <w:sz w:val="24"/>
          <w:szCs w:val="24"/>
          <w:lang w:val="hy-AM"/>
        </w:rPr>
        <w:t>%-ով: Նշված հոդվածի շրջանակներում ձեռք են բերվել</w:t>
      </w:r>
      <w:r w:rsidR="00991C18" w:rsidRPr="00C76D5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սեղմված բնական գազ</w:t>
      </w:r>
      <w:r w:rsidR="005E3303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991C18" w:rsidRPr="00C76D5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դիզելային վառելիք, ինչը ներառում է համայնքապետարանին սպասարկող փոխադրամիջոցների վառելիքի ծախսերը: </w:t>
      </w:r>
    </w:p>
    <w:p w14:paraId="1E83623E" w14:textId="77777777" w:rsidR="00991C18" w:rsidRPr="005E3303" w:rsidRDefault="00991C18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76D5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E3303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Կենցաղային և հանրային սննդի նյութեր</w:t>
      </w:r>
      <w:r w:rsidR="00346763" w:rsidRPr="005E3303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ի</w:t>
      </w:r>
      <w:r w:rsidRPr="005E33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46763" w:rsidRPr="005E33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գծով </w:t>
      </w:r>
      <w:r w:rsidRPr="005E33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փաստացի իրականացվել է </w:t>
      </w:r>
      <w:r w:rsidR="005E3303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5E3303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5E3303">
        <w:rPr>
          <w:rFonts w:ascii="GHEA Grapalat" w:eastAsia="Times New Roman" w:hAnsi="GHEA Grapalat" w:cs="Times New Roman"/>
          <w:sz w:val="24"/>
          <w:szCs w:val="24"/>
          <w:lang w:val="hy-AM"/>
        </w:rPr>
        <w:t>194</w:t>
      </w:r>
      <w:r w:rsidRPr="005E3303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E3303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Pr="005E33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ծախս՝ նախատեսված </w:t>
      </w:r>
      <w:r w:rsidR="005E3303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346763" w:rsidRPr="005E3303">
        <w:rPr>
          <w:rFonts w:ascii="GHEA Grapalat" w:eastAsia="Times New Roman" w:hAnsi="GHEA Grapalat" w:cs="Times New Roman"/>
          <w:sz w:val="24"/>
          <w:szCs w:val="24"/>
          <w:lang w:val="hy-AM"/>
        </w:rPr>
        <w:t>,000.</w:t>
      </w:r>
      <w:r w:rsidRPr="005E33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0 հազար դրամի դիմաց կամ կատարվել է </w:t>
      </w:r>
      <w:r w:rsidR="00346763" w:rsidRPr="005E3303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="005E3303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346763" w:rsidRPr="005E3303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E3303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Pr="005E3303">
        <w:rPr>
          <w:rFonts w:ascii="GHEA Grapalat" w:eastAsia="Times New Roman" w:hAnsi="GHEA Grapalat" w:cs="Times New Roman"/>
          <w:sz w:val="24"/>
          <w:szCs w:val="24"/>
          <w:lang w:val="hy-AM"/>
        </w:rPr>
        <w:t>%-ով: Նշված հոդվածի շրջանակներում ձեռք են բերվել</w:t>
      </w:r>
      <w:r w:rsidR="00346763" w:rsidRPr="005E33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տնտեսական ապրանքներ:</w:t>
      </w:r>
    </w:p>
    <w:p w14:paraId="315C9FF1" w14:textId="77777777" w:rsidR="008C6EE0" w:rsidRPr="00C926C1" w:rsidRDefault="00F83E68" w:rsidP="001A343B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E33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926C1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Հատուկ նպատակային այլ նյութերի 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գծով փաստացի </w:t>
      </w:r>
      <w:r w:rsidR="001A343B"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>իրականացվել է 1,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/>
        </w:rPr>
        <w:t>721</w:t>
      </w:r>
      <w:r w:rsidR="001A343B"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="001A343B"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ծախս՝ նախատեսված 2,500.0 հազար դրամի դիմաց կամ կատարվել է 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/>
        </w:rPr>
        <w:t>68</w:t>
      </w:r>
      <w:r w:rsidR="001A343B"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="001A343B"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>%-ով: Նշված հոդվածի շրջանակներում ձեռք են բերվել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շախմատի և սեղանի խաղեր, աշխատանքային օրենսգիրք, ցանցային սվիչ, </w:t>
      </w:r>
      <w:r w:rsidR="008C6EE0"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>հատուկ նպատակային նյութեր:</w:t>
      </w:r>
    </w:p>
    <w:p w14:paraId="4970BBF7" w14:textId="77777777" w:rsidR="008C6EE0" w:rsidRPr="00C926C1" w:rsidRDefault="008C6EE0" w:rsidP="001A343B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926C1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Պարտադիր վճարների գծով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փաստացի կատարողականը կազմել է 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/>
        </w:rPr>
        <w:t>184</w:t>
      </w:r>
      <w:r w:rsidR="00C926C1">
        <w:rPr>
          <w:rFonts w:ascii="Cambria Math" w:eastAsia="Times New Roman" w:hAnsi="Cambria Math" w:cs="Times New Roman"/>
          <w:sz w:val="24"/>
          <w:szCs w:val="24"/>
          <w:lang w:val="hy-AM"/>
        </w:rPr>
        <w:t>․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դրամ՝ նախատեսված 400.0 հազար դրամի դիմաց, որի շրջանակներում նախատեսվել և իրականացվել է համայնքապետարանի հաշվեկշռում հաշվառված մեքենաների տեխնիկական զննման ծախսերը:</w:t>
      </w:r>
    </w:p>
    <w:p w14:paraId="04E7BD4A" w14:textId="77777777" w:rsidR="008C6EE0" w:rsidRPr="00C926C1" w:rsidRDefault="008C6EE0" w:rsidP="001A343B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926C1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Տրանսպորտային սարքավորումների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գծով փաստացի ծախս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 կազմել է </w:t>
      </w:r>
      <w:r w:rsidR="00C926C1"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>16,392</w:t>
      </w:r>
      <w:r w:rsidR="00C926C1" w:rsidRPr="00C926C1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C926C1"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926C1"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հազար դրամ՝ նախատեսված 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/>
        </w:rPr>
        <w:t>18,463</w:t>
      </w:r>
      <w:r w:rsidR="00C926C1"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="00C926C1"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>դիմաց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։ </w:t>
      </w:r>
      <w:r w:rsidR="00C926C1"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Այն ուղղվել է համայնքապետարանի աշխատակազմի համար անհրաժեշտ </w:t>
      </w:r>
      <w:r w:rsidR="00C926C1">
        <w:rPr>
          <w:rFonts w:ascii="GHEA Grapalat" w:eastAsia="Times New Roman" w:hAnsi="GHEA Grapalat" w:cs="Times New Roman"/>
          <w:sz w:val="24"/>
          <w:szCs w:val="24"/>
          <w:lang w:val="hy-AM"/>
        </w:rPr>
        <w:t>փոխադրամիջոցի</w:t>
      </w:r>
      <w:r w:rsidR="00C926C1"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ձեռք բերմանը:</w:t>
      </w:r>
    </w:p>
    <w:p w14:paraId="49556918" w14:textId="77777777" w:rsidR="005C4D12" w:rsidRPr="00C926C1" w:rsidRDefault="008C6EE0" w:rsidP="005C4D12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 </w:t>
      </w:r>
      <w:r w:rsidRPr="00C926C1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Վարչական սարքավորումների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926C1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գծով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փաստացի ծախսը կազմել է </w:t>
      </w:r>
      <w:r w:rsidR="00D73423">
        <w:rPr>
          <w:rFonts w:ascii="GHEA Grapalat" w:eastAsia="Times New Roman" w:hAnsi="GHEA Grapalat" w:cs="Times New Roman"/>
          <w:sz w:val="24"/>
          <w:szCs w:val="24"/>
          <w:lang w:val="hy-AM"/>
        </w:rPr>
        <w:t>10,380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D73423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դրամ՝ նախատեսված </w:t>
      </w:r>
      <w:r w:rsidR="00D73423">
        <w:rPr>
          <w:rFonts w:ascii="GHEA Grapalat" w:eastAsia="Times New Roman" w:hAnsi="GHEA Grapalat" w:cs="Times New Roman"/>
          <w:sz w:val="24"/>
          <w:szCs w:val="24"/>
          <w:lang w:val="hy-AM"/>
        </w:rPr>
        <w:t>18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D73423">
        <w:rPr>
          <w:rFonts w:ascii="GHEA Grapalat" w:eastAsia="Times New Roman" w:hAnsi="GHEA Grapalat" w:cs="Times New Roman"/>
          <w:sz w:val="24"/>
          <w:szCs w:val="24"/>
          <w:lang w:val="hy-AM"/>
        </w:rPr>
        <w:t>000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.0 հազար դրամի դիմաց կամ կատարողականը կազմել է </w:t>
      </w:r>
      <w:r w:rsidR="00D73423">
        <w:rPr>
          <w:rFonts w:ascii="GHEA Grapalat" w:eastAsia="Times New Roman" w:hAnsi="GHEA Grapalat" w:cs="Times New Roman"/>
          <w:sz w:val="24"/>
          <w:szCs w:val="24"/>
          <w:lang w:val="hy-AM"/>
        </w:rPr>
        <w:t>57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>.7%</w:t>
      </w:r>
      <w:r w:rsidR="005C4D12"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C4D12"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>Այն ուղղվել է համայնքապետարանի աշխատակազմի համար անհրաժեշտ համակարգչային տեխնիկայի ձեռք բերմանը:</w:t>
      </w:r>
    </w:p>
    <w:p w14:paraId="6CAD93CF" w14:textId="77777777" w:rsidR="005C4D12" w:rsidRPr="00C37E81" w:rsidRDefault="005C4D12" w:rsidP="005C4D12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26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73423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Այլ մեքենաների և սարքավորումների</w:t>
      </w:r>
      <w:r w:rsidRPr="00D7342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գծով փաստացի ծախսը կազմել է </w:t>
      </w:r>
      <w:r w:rsidR="00D73423">
        <w:rPr>
          <w:rFonts w:ascii="GHEA Grapalat" w:eastAsia="Times New Roman" w:hAnsi="GHEA Grapalat" w:cs="Times New Roman"/>
          <w:sz w:val="24"/>
          <w:szCs w:val="24"/>
          <w:lang w:val="hy-AM"/>
        </w:rPr>
        <w:t>1,525</w:t>
      </w:r>
      <w:r w:rsidRPr="00D73423">
        <w:rPr>
          <w:rFonts w:ascii="GHEA Grapalat" w:eastAsia="Times New Roman" w:hAnsi="GHEA Grapalat" w:cs="Times New Roman"/>
          <w:sz w:val="24"/>
          <w:szCs w:val="24"/>
          <w:lang w:val="hy-AM"/>
        </w:rPr>
        <w:t>.0 հազար դրամ՝ նախատեսված 1</w:t>
      </w:r>
      <w:r w:rsidR="00D73423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Pr="00D7342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,000.0 հազար դրամի դիմաց կամ կատարողականը կազմել է </w:t>
      </w:r>
      <w:r w:rsidR="00D73423">
        <w:rPr>
          <w:rFonts w:ascii="GHEA Grapalat" w:eastAsia="Times New Roman" w:hAnsi="GHEA Grapalat" w:cs="Times New Roman"/>
          <w:sz w:val="24"/>
          <w:szCs w:val="24"/>
          <w:lang w:val="hy-AM"/>
        </w:rPr>
        <w:t>15</w:t>
      </w:r>
      <w:r w:rsidRPr="00D73423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D73423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Pr="00D73423">
        <w:rPr>
          <w:rFonts w:ascii="GHEA Grapalat" w:eastAsia="Times New Roman" w:hAnsi="GHEA Grapalat" w:cs="Times New Roman"/>
          <w:sz w:val="24"/>
          <w:szCs w:val="24"/>
          <w:lang w:val="hy-AM"/>
        </w:rPr>
        <w:t>%</w:t>
      </w:r>
      <w:r w:rsidR="00204983" w:rsidRPr="00D7342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Ձեռք է բերվել </w:t>
      </w:r>
      <w:r w:rsidR="00D73423">
        <w:rPr>
          <w:rFonts w:ascii="GHEA Grapalat" w:eastAsia="Times New Roman" w:hAnsi="GHEA Grapalat" w:cs="Times New Roman"/>
          <w:sz w:val="24"/>
          <w:szCs w:val="24"/>
          <w:lang w:val="hy-AM"/>
        </w:rPr>
        <w:t>արևային կայանի հաշվիչ և շչակներ։</w:t>
      </w:r>
    </w:p>
    <w:p w14:paraId="5A0C6116" w14:textId="77777777" w:rsidR="005F6936" w:rsidRPr="00D73423" w:rsidRDefault="005F6936" w:rsidP="005C4D12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27F5709F" w14:textId="77777777" w:rsidR="00514A54" w:rsidRPr="00E7781C" w:rsidRDefault="00DB5191" w:rsidP="00DD7373">
      <w:pPr>
        <w:pStyle w:val="a6"/>
        <w:numPr>
          <w:ilvl w:val="0"/>
          <w:numId w:val="38"/>
        </w:numPr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7781C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Ընդհանուր բնույթի այլ ծառայություններ</w:t>
      </w:r>
      <w:r w:rsidR="001E31B3" w:rsidRPr="00E7781C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</w:t>
      </w:r>
      <w:r w:rsidRPr="00E7781C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/01.3.3</w:t>
      </w:r>
      <w:r w:rsidR="001E0052" w:rsidRPr="00E7781C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/ </w:t>
      </w:r>
      <w:r w:rsidR="00D80EC3" w:rsidRPr="00E7781C">
        <w:rPr>
          <w:rFonts w:ascii="GHEA Grapalat" w:eastAsia="Times New Roman" w:hAnsi="GHEA Grapalat" w:cs="Times New Roman"/>
          <w:sz w:val="24"/>
          <w:szCs w:val="24"/>
          <w:lang w:val="hy-AM"/>
        </w:rPr>
        <w:t>ծրագրով</w:t>
      </w:r>
      <w:r w:rsidR="00E7781C" w:rsidRPr="00E7781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2024</w:t>
      </w:r>
      <w:r w:rsidR="00D80EC3" w:rsidRPr="00E7781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ճշտված բյուջեվ նախատեսվել էր </w:t>
      </w:r>
      <w:r w:rsidR="00E7781C" w:rsidRPr="00E7781C">
        <w:rPr>
          <w:rFonts w:ascii="GHEA Grapalat" w:eastAsia="Times New Roman" w:hAnsi="GHEA Grapalat" w:cs="Times New Roman"/>
          <w:sz w:val="24"/>
          <w:szCs w:val="24"/>
          <w:lang w:val="hy-AM"/>
        </w:rPr>
        <w:t>11</w:t>
      </w:r>
      <w:r w:rsidRPr="00E7781C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E7781C" w:rsidRPr="00E7781C">
        <w:rPr>
          <w:rFonts w:ascii="GHEA Grapalat" w:eastAsia="Times New Roman" w:hAnsi="GHEA Grapalat" w:cs="Times New Roman"/>
          <w:sz w:val="24"/>
          <w:szCs w:val="24"/>
          <w:lang w:val="hy-AM"/>
        </w:rPr>
        <w:t>784</w:t>
      </w:r>
      <w:r w:rsidRPr="00E7781C">
        <w:rPr>
          <w:rFonts w:ascii="GHEA Grapalat" w:eastAsia="Times New Roman" w:hAnsi="GHEA Grapalat" w:cs="Times New Roman"/>
          <w:sz w:val="24"/>
          <w:szCs w:val="24"/>
          <w:lang w:val="hy-AM"/>
        </w:rPr>
        <w:t>.0</w:t>
      </w:r>
      <w:r w:rsidR="00D80EC3" w:rsidRPr="00E7781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դրամ, որից փաստացի ծախսը կազմել է </w:t>
      </w:r>
      <w:r w:rsidR="00E7781C" w:rsidRPr="00E7781C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Pr="00E7781C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E7781C" w:rsidRPr="00E7781C">
        <w:rPr>
          <w:rFonts w:ascii="GHEA Grapalat" w:eastAsia="Times New Roman" w:hAnsi="GHEA Grapalat" w:cs="Times New Roman"/>
          <w:sz w:val="24"/>
          <w:szCs w:val="24"/>
          <w:lang w:val="hy-AM"/>
        </w:rPr>
        <w:t>659</w:t>
      </w:r>
      <w:r w:rsidRPr="00E7781C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E7781C" w:rsidRPr="00E7781C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D80EC3" w:rsidRPr="00E7781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 կամ նախատեսվածի </w:t>
      </w:r>
      <w:r w:rsidRPr="00E7781C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="00E7781C" w:rsidRPr="00E7781C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Pr="00E7781C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E7781C" w:rsidRPr="00E7781C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D80EC3" w:rsidRPr="00E7781C">
        <w:rPr>
          <w:rFonts w:ascii="GHEA Grapalat" w:eastAsia="Times New Roman" w:hAnsi="GHEA Grapalat" w:cs="Times New Roman"/>
          <w:sz w:val="24"/>
          <w:szCs w:val="24"/>
          <w:lang w:val="hy-AM"/>
        </w:rPr>
        <w:t>%-ը, որը ավել է</w:t>
      </w:r>
      <w:r w:rsidR="00E7781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202</w:t>
      </w:r>
      <w:r w:rsidR="00E7781C" w:rsidRPr="00E7781C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D80EC3" w:rsidRPr="00E7781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փաստացի կատարողական ցուցանիշից  </w:t>
      </w:r>
      <w:r w:rsidR="00E7781C" w:rsidRPr="00E7781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681</w:t>
      </w:r>
      <w:r w:rsidR="00E7781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</w:t>
      </w:r>
      <w:r w:rsidR="00E7781C" w:rsidRPr="00E7781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1 </w:t>
      </w:r>
      <w:r w:rsidR="00D80EC3" w:rsidRPr="00E7781C">
        <w:rPr>
          <w:rFonts w:ascii="GHEA Grapalat" w:eastAsia="Times New Roman" w:hAnsi="GHEA Grapalat" w:cs="Times New Roman"/>
          <w:sz w:val="24"/>
          <w:szCs w:val="24"/>
          <w:lang w:val="hy-AM"/>
        </w:rPr>
        <w:t>հազար դրամով:</w:t>
      </w:r>
      <w:r w:rsidR="00991C18" w:rsidRPr="00E7781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0DEE3F42" w14:textId="77777777" w:rsidR="00A86406" w:rsidRPr="00223D77" w:rsidRDefault="00514A54" w:rsidP="00367B84">
      <w:pPr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23D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Նշված  ծրագրով նախատեսված ծախսերում </w:t>
      </w:r>
      <w:r w:rsidRPr="00223D77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համակարգչային ծառայությունների գծով</w:t>
      </w:r>
      <w:r w:rsidRPr="00223D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փաստացի ծախսերը կազմում են 3,</w:t>
      </w:r>
      <w:r w:rsidR="00223D77" w:rsidRPr="00223D77">
        <w:rPr>
          <w:rFonts w:ascii="GHEA Grapalat" w:eastAsia="Times New Roman" w:hAnsi="GHEA Grapalat" w:cs="Times New Roman"/>
          <w:sz w:val="24"/>
          <w:szCs w:val="24"/>
          <w:lang w:val="hy-AM"/>
        </w:rPr>
        <w:t>80</w:t>
      </w:r>
      <w:r w:rsidRPr="00223D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4.0 հազ. դրամ </w:t>
      </w:r>
      <w:r w:rsidR="00367B84" w:rsidRPr="00223D77">
        <w:rPr>
          <w:rFonts w:ascii="GHEA Grapalat" w:eastAsia="Times New Roman" w:hAnsi="GHEA Grapalat" w:cs="Times New Roman"/>
          <w:sz w:val="24"/>
          <w:szCs w:val="24"/>
          <w:lang w:val="hy-AM"/>
        </w:rPr>
        <w:t>նախատեսված</w:t>
      </w:r>
      <w:r w:rsidRPr="00223D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67B84" w:rsidRPr="00223D77">
        <w:rPr>
          <w:rFonts w:ascii="GHEA Grapalat" w:eastAsia="Times New Roman" w:hAnsi="GHEA Grapalat" w:cs="Times New Roman"/>
          <w:sz w:val="24"/>
          <w:szCs w:val="24"/>
          <w:lang w:val="hy-AM"/>
        </w:rPr>
        <w:t>3,804.0</w:t>
      </w:r>
      <w:r w:rsidRPr="00223D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հազ. դրամի դիմաց կամ </w:t>
      </w:r>
      <w:r w:rsidR="00223D77" w:rsidRPr="00223D77">
        <w:rPr>
          <w:rFonts w:ascii="GHEA Grapalat" w:eastAsia="Times New Roman" w:hAnsi="GHEA Grapalat" w:cs="Times New Roman"/>
          <w:sz w:val="24"/>
          <w:szCs w:val="24"/>
          <w:lang w:val="hy-AM"/>
        </w:rPr>
        <w:t>100</w:t>
      </w:r>
      <w:r w:rsidR="00223D77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223D77" w:rsidRPr="008B6814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Pr="00223D77">
        <w:rPr>
          <w:rFonts w:ascii="GHEA Grapalat" w:eastAsia="Times New Roman" w:hAnsi="GHEA Grapalat" w:cs="Times New Roman"/>
          <w:sz w:val="24"/>
          <w:szCs w:val="24"/>
          <w:lang w:val="hy-AM"/>
        </w:rPr>
        <w:t>%:</w:t>
      </w:r>
      <w:r w:rsidR="00422CE1" w:rsidRPr="00223D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67B84" w:rsidRPr="00223D77">
        <w:rPr>
          <w:rFonts w:ascii="GHEA Grapalat" w:eastAsia="Times New Roman" w:hAnsi="GHEA Grapalat" w:cs="Times New Roman"/>
          <w:sz w:val="24"/>
          <w:szCs w:val="24"/>
          <w:lang w:val="hy-AM"/>
        </w:rPr>
        <w:t>Այն ուղղվել է «ՏՀԶՎԿ» ՀԿ-ին որպես ծրագրի սպասարկման վճար, համայնքների եկամուտների կառավարման էլեկտրոնային համակարգի տեխնիկական սպասարկման ծառայության</w:t>
      </w:r>
      <w:r w:rsidR="009239BC" w:rsidRPr="00223D77">
        <w:rPr>
          <w:rFonts w:ascii="GHEA Grapalat" w:eastAsia="Times New Roman" w:hAnsi="GHEA Grapalat" w:cs="Times New Roman"/>
          <w:sz w:val="24"/>
          <w:szCs w:val="24"/>
          <w:lang w:val="hy-AM"/>
        </w:rPr>
        <w:t>ը:</w:t>
      </w:r>
      <w:r w:rsidR="00367B84" w:rsidRPr="00223D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07FD82FF" w14:textId="77777777" w:rsidR="00CC7439" w:rsidRPr="008B6814" w:rsidRDefault="009239BC" w:rsidP="00367B84">
      <w:pPr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B681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Ընդհանուր բնույթի այլ ծառայությունների </w:t>
      </w:r>
      <w:r w:rsidRPr="008B6814">
        <w:rPr>
          <w:rFonts w:ascii="GHEA Grapalat" w:eastAsia="Times New Roman" w:hAnsi="GHEA Grapalat" w:cs="Times New Roman"/>
          <w:sz w:val="24"/>
          <w:szCs w:val="24"/>
          <w:lang w:val="hy-AM"/>
        </w:rPr>
        <w:t>գծով  փաստացի ծախսը կազմել է 1,</w:t>
      </w:r>
      <w:r w:rsidR="008B6814">
        <w:rPr>
          <w:rFonts w:ascii="GHEA Grapalat" w:eastAsia="Times New Roman" w:hAnsi="GHEA Grapalat" w:cs="Times New Roman"/>
          <w:sz w:val="24"/>
          <w:szCs w:val="24"/>
          <w:lang w:val="hy-AM"/>
        </w:rPr>
        <w:t>987</w:t>
      </w:r>
      <w:r w:rsidRPr="008B6814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8B6814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Pr="008B681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 նախատեսված 2,000.0 հազար դրամի դիմաց կամ </w:t>
      </w:r>
      <w:r w:rsidR="008B6814">
        <w:rPr>
          <w:rFonts w:ascii="GHEA Grapalat" w:eastAsia="Times New Roman" w:hAnsi="GHEA Grapalat" w:cs="Times New Roman"/>
          <w:sz w:val="24"/>
          <w:szCs w:val="24"/>
          <w:lang w:val="hy-AM"/>
        </w:rPr>
        <w:t>99.4</w:t>
      </w:r>
      <w:r w:rsidRPr="008B6814">
        <w:rPr>
          <w:rFonts w:ascii="GHEA Grapalat" w:eastAsia="Times New Roman" w:hAnsi="GHEA Grapalat" w:cs="Times New Roman"/>
          <w:sz w:val="24"/>
          <w:szCs w:val="24"/>
          <w:lang w:val="hy-AM"/>
        </w:rPr>
        <w:t>%: Այն ուղղվել է ուղևորափոխադրման մասնագիտացված ծառայությանը:</w:t>
      </w:r>
    </w:p>
    <w:p w14:paraId="23973712" w14:textId="04F8A143" w:rsidR="00DB5191" w:rsidRPr="008B6814" w:rsidRDefault="00583AD0" w:rsidP="009B793C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B6814">
        <w:rPr>
          <w:rFonts w:ascii="GHEA Grapalat" w:eastAsia="Times New Roman" w:hAnsi="GHEA Grapalat" w:cs="Times New Roman"/>
          <w:sz w:val="24"/>
          <w:szCs w:val="24"/>
          <w:lang w:val="hy-AM"/>
        </w:rPr>
        <w:t>Աշխատողների աշխատավարձեր և հավելավճարների գծով  փաստացի ծախսը և նախատեսված ծախսը կազմել է 3,998.0 հազար դրամ կամ 100.0</w:t>
      </w:r>
      <w:r w:rsidR="009B793C" w:rsidRPr="008B6814">
        <w:rPr>
          <w:rFonts w:ascii="GHEA Grapalat" w:eastAsia="Times New Roman" w:hAnsi="GHEA Grapalat" w:cs="Times New Roman"/>
          <w:sz w:val="24"/>
          <w:szCs w:val="24"/>
          <w:lang w:val="hy-AM"/>
        </w:rPr>
        <w:t>%: ՔԿԱԳ աշխատողների աշխատավարձի գծով ծախսերն իրականացվել են Հայաստանի Հանրապետության Շիրակի մարզի Արթիկ համայնքի ավագանու</w:t>
      </w:r>
      <w:r w:rsidR="008B6814" w:rsidRPr="008B681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202</w:t>
      </w:r>
      <w:r w:rsidR="008B6814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9B793C" w:rsidRPr="008B681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նոյեմբերի 2</w:t>
      </w:r>
      <w:r w:rsidR="008B6814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9B793C" w:rsidRPr="008B6814">
        <w:rPr>
          <w:rFonts w:ascii="GHEA Grapalat" w:eastAsia="Times New Roman" w:hAnsi="GHEA Grapalat" w:cs="Times New Roman"/>
          <w:sz w:val="24"/>
          <w:szCs w:val="24"/>
          <w:lang w:val="hy-AM"/>
        </w:rPr>
        <w:t>-ի</w:t>
      </w:r>
      <w:r w:rsidR="008B681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159</w:t>
      </w:r>
      <w:r w:rsidR="009B793C" w:rsidRPr="008B6814">
        <w:rPr>
          <w:rFonts w:ascii="GHEA Grapalat" w:eastAsia="Times New Roman" w:hAnsi="GHEA Grapalat" w:cs="Times New Roman"/>
          <w:sz w:val="24"/>
          <w:szCs w:val="24"/>
          <w:lang w:val="hy-AM"/>
        </w:rPr>
        <w:t>-Ա որոշմամբ սահմանված հաստիքացուցակի հիման վրա օրենսդրությամբ սահմանված կարգով: Այս հոդվածով նախատեսված ծախսերը իրականացվել են Հ</w:t>
      </w:r>
      <w:r w:rsidR="008A5E1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այաստանի </w:t>
      </w:r>
      <w:r w:rsidR="009B793C" w:rsidRPr="008B6814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8A5E11">
        <w:rPr>
          <w:rFonts w:ascii="GHEA Grapalat" w:eastAsia="Times New Roman" w:hAnsi="GHEA Grapalat" w:cs="Times New Roman"/>
          <w:sz w:val="24"/>
          <w:szCs w:val="24"/>
          <w:lang w:val="hy-AM"/>
        </w:rPr>
        <w:t>անրապետության</w:t>
      </w:r>
      <w:r w:rsidR="009B793C" w:rsidRPr="008B681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պետական բյուջեից, որպես պետության կողմից Արթիկ համայնքին պատվիրակված լիազորություններ:</w:t>
      </w:r>
    </w:p>
    <w:p w14:paraId="7B287D7C" w14:textId="77777777" w:rsidR="009B793C" w:rsidRPr="008B6814" w:rsidRDefault="009B793C" w:rsidP="009B793C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5B62F6FB" w14:textId="77777777" w:rsidR="00DB5191" w:rsidRPr="00230E0A" w:rsidRDefault="00DB5191" w:rsidP="00DD7373">
      <w:pPr>
        <w:pStyle w:val="a6"/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30E0A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Ընդհանուր բնույթի հանրային ծառայություններ</w:t>
      </w:r>
      <w:r w:rsidR="00D0031B" w:rsidRPr="00230E0A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/այլ դասերին չպատկանող/</w:t>
      </w:r>
      <w:r w:rsidRPr="00230E0A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</w:t>
      </w:r>
      <w:r w:rsidR="00D0031B" w:rsidRPr="00230E0A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/01.6.1</w:t>
      </w:r>
      <w:r w:rsidRPr="00230E0A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/ 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/>
        </w:rPr>
        <w:t>ծրագրով</w:t>
      </w:r>
      <w:r w:rsidR="00230E0A" w:rsidRPr="00230E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202</w:t>
      </w:r>
      <w:r w:rsidR="00230E0A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ճշտված բյուջեվ նախատեսվել էր </w:t>
      </w:r>
      <w:r w:rsidR="00230E0A">
        <w:rPr>
          <w:rFonts w:ascii="GHEA Grapalat" w:eastAsia="Times New Roman" w:hAnsi="GHEA Grapalat" w:cs="Times New Roman"/>
          <w:sz w:val="24"/>
          <w:szCs w:val="24"/>
          <w:lang w:val="hy-AM"/>
        </w:rPr>
        <w:t>114,887.7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դրամ, որից փաստացի ծախսը կազմել է </w:t>
      </w:r>
      <w:r w:rsidR="00230E0A">
        <w:rPr>
          <w:rFonts w:ascii="GHEA Grapalat" w:eastAsia="Times New Roman" w:hAnsi="GHEA Grapalat" w:cs="Times New Roman"/>
          <w:sz w:val="24"/>
          <w:szCs w:val="24"/>
          <w:lang w:val="hy-AM"/>
        </w:rPr>
        <w:t>60</w:t>
      </w:r>
      <w:r w:rsidR="00D0031B" w:rsidRPr="00230E0A">
        <w:rPr>
          <w:rFonts w:ascii="GHEA Grapalat" w:eastAsia="Times New Roman" w:hAnsi="GHEA Grapalat" w:cs="Times New Roman"/>
          <w:sz w:val="24"/>
          <w:szCs w:val="24"/>
          <w:lang w:val="hy-AM"/>
        </w:rPr>
        <w:t>,3</w:t>
      </w:r>
      <w:r w:rsidR="00230E0A">
        <w:rPr>
          <w:rFonts w:ascii="GHEA Grapalat" w:eastAsia="Times New Roman" w:hAnsi="GHEA Grapalat" w:cs="Times New Roman"/>
          <w:sz w:val="24"/>
          <w:szCs w:val="24"/>
          <w:lang w:val="hy-AM"/>
        </w:rPr>
        <w:t>19</w:t>
      </w:r>
      <w:r w:rsidR="00D0031B" w:rsidRPr="00230E0A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230E0A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 կամ նախատեսվածի </w:t>
      </w:r>
      <w:r w:rsidR="00230E0A">
        <w:rPr>
          <w:rFonts w:ascii="GHEA Grapalat" w:eastAsia="Times New Roman" w:hAnsi="GHEA Grapalat" w:cs="Times New Roman"/>
          <w:sz w:val="24"/>
          <w:szCs w:val="24"/>
          <w:lang w:val="hy-AM"/>
        </w:rPr>
        <w:t>52</w:t>
      </w:r>
      <w:r w:rsidR="00D0031B" w:rsidRPr="00230E0A">
        <w:rPr>
          <w:rFonts w:ascii="GHEA Grapalat" w:eastAsia="Times New Roman" w:hAnsi="GHEA Grapalat" w:cs="Times New Roman"/>
          <w:sz w:val="24"/>
          <w:szCs w:val="24"/>
          <w:lang w:val="hy-AM"/>
        </w:rPr>
        <w:t>.5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/>
        </w:rPr>
        <w:t>%-ը, որը ավել է</w:t>
      </w:r>
      <w:r w:rsidR="00230E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2023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փաստացի կատարողական ցուցանիշից  </w:t>
      </w:r>
      <w:r w:rsidR="002F3074" w:rsidRPr="00230E0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</w:t>
      </w:r>
      <w:r w:rsidR="00230E0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8</w:t>
      </w:r>
      <w:r w:rsidR="002F3074" w:rsidRPr="00230E0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,</w:t>
      </w:r>
      <w:r w:rsidR="00230E0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993</w:t>
      </w:r>
      <w:r w:rsidR="002F3074" w:rsidRPr="00230E0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</w:t>
      </w:r>
      <w:r w:rsidR="00230E0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4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դրամով: </w:t>
      </w:r>
    </w:p>
    <w:p w14:paraId="7EA9DB9D" w14:textId="77777777" w:rsidR="00D0031B" w:rsidRPr="00230E0A" w:rsidRDefault="00217B2F" w:rsidP="00D0031B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30E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A3BCA" w:rsidRPr="00230E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Նշված ծրագրով 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նախատեսված ծախսերում </w:t>
      </w:r>
      <w:r w:rsidRPr="00230E0A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ներքին գործուղումների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գծով փաստացի ծախսը կազմել է </w:t>
      </w:r>
      <w:r w:rsidR="00230E0A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230E0A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50.0 հազար դրամ՝ նախատեսված </w:t>
      </w:r>
      <w:r w:rsidR="00230E0A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,050.0 հազար դրամի դիմաց կամ </w:t>
      </w:r>
      <w:r w:rsidR="00230E0A">
        <w:rPr>
          <w:rFonts w:ascii="GHEA Grapalat" w:eastAsia="Times New Roman" w:hAnsi="GHEA Grapalat" w:cs="Times New Roman"/>
          <w:sz w:val="24"/>
          <w:szCs w:val="24"/>
          <w:lang w:val="hy-AM"/>
        </w:rPr>
        <w:t>100.0</w:t>
      </w:r>
      <w:r w:rsidRPr="00230E0A">
        <w:rPr>
          <w:rFonts w:ascii="GHEA Grapalat" w:eastAsia="Times New Roman" w:hAnsi="GHEA Grapalat" w:cs="Times New Roman"/>
          <w:sz w:val="24"/>
          <w:szCs w:val="24"/>
          <w:lang w:val="hy-AM"/>
        </w:rPr>
        <w:t>%:</w:t>
      </w:r>
    </w:p>
    <w:p w14:paraId="555B0D78" w14:textId="77777777" w:rsidR="00E8645A" w:rsidRPr="005D1849" w:rsidRDefault="00E8645A" w:rsidP="00E8645A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30E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D1849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Տեղեկատվական ծառայությունների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գծով ծախսերը կազմել են </w:t>
      </w:r>
      <w:r w:rsidR="005D1849">
        <w:rPr>
          <w:rFonts w:ascii="GHEA Grapalat" w:eastAsia="Times New Roman" w:hAnsi="GHEA Grapalat" w:cs="Times New Roman"/>
          <w:sz w:val="24"/>
          <w:szCs w:val="24"/>
          <w:lang w:val="hy-AM"/>
        </w:rPr>
        <w:t>640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D1849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դրամ՝ նախատեսված</w:t>
      </w:r>
      <w:r w:rsidR="005D184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8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00.0 հազար դրամի դիմաց կամ նատեսված ցուցանիշը կատարվել է </w:t>
      </w:r>
      <w:r w:rsidR="005D1849">
        <w:rPr>
          <w:rFonts w:ascii="GHEA Grapalat" w:eastAsia="Times New Roman" w:hAnsi="GHEA Grapalat" w:cs="Times New Roman"/>
          <w:sz w:val="24"/>
          <w:szCs w:val="24"/>
          <w:lang w:val="hy-AM"/>
        </w:rPr>
        <w:t>80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D1849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%-ով: Այս ծախսերը ներառում են ամսագրերի, թերթերի ձեռք բերման 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ծախսերը, հակակարկտային ծառայությունների մոնիտորինգային ծառայությունները, հեռուստահայտարարությունների ծառայությունների մատուցումը, հայտարարությունների տպագրման և հրապարակման ծառայությունները:</w:t>
      </w:r>
    </w:p>
    <w:p w14:paraId="2120A31D" w14:textId="69F19A2E" w:rsidR="00247BC3" w:rsidRDefault="00E8645A" w:rsidP="00247BC3">
      <w:pPr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D184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D1849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Ընդհանուր բնույթի այլ ծառայությունների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գծով փաստացի կատարողականը կազմել է </w:t>
      </w:r>
      <w:r w:rsidR="005D1849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5D1849">
        <w:rPr>
          <w:rFonts w:ascii="GHEA Grapalat" w:eastAsia="Times New Roman" w:hAnsi="GHEA Grapalat" w:cs="Times New Roman"/>
          <w:sz w:val="24"/>
          <w:szCs w:val="24"/>
          <w:lang w:val="hy-AM"/>
        </w:rPr>
        <w:t>276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.0 հազար դրամ՝ նախատեսված </w:t>
      </w:r>
      <w:r w:rsidR="005D1849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,000.0 հազար դրամի դիմաց կամ նախատեսված ցուցանիշը կատարվել է </w:t>
      </w:r>
      <w:r w:rsidR="005D1849">
        <w:rPr>
          <w:rFonts w:ascii="GHEA Grapalat" w:eastAsia="Times New Roman" w:hAnsi="GHEA Grapalat" w:cs="Times New Roman"/>
          <w:sz w:val="24"/>
          <w:szCs w:val="24"/>
          <w:lang w:val="hy-AM"/>
        </w:rPr>
        <w:t>53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D1849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Pr="005D184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%-ով, ինչի շրջանակներում իրականացվել է </w:t>
      </w:r>
      <w:r w:rsidR="00770AD0" w:rsidRPr="005D184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սգո ծառայությունների մատուցում, </w:t>
      </w:r>
      <w:r w:rsidR="00247BC3">
        <w:rPr>
          <w:rFonts w:ascii="GHEA Grapalat" w:eastAsia="Times New Roman" w:hAnsi="GHEA Grapalat" w:cs="Times New Roman"/>
          <w:sz w:val="24"/>
          <w:szCs w:val="24"/>
          <w:lang w:val="hy-AM"/>
        </w:rPr>
        <w:t>տրանսպորտային միջոցների վարձակալության ծառայությունները,</w:t>
      </w:r>
      <w:r w:rsidR="008A5E11" w:rsidRPr="008A5E1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8A5E11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Շիրակի մարզի</w:t>
      </w:r>
      <w:r w:rsidR="00247B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Արթիկ համայնքի դրոշի, զինանշանի ստեղծման համար գծագրական և նկարչական փաթեթների կազմման ծառայությունները:</w:t>
      </w:r>
    </w:p>
    <w:p w14:paraId="7C1E664C" w14:textId="77777777" w:rsidR="00E8645A" w:rsidRPr="00247BC3" w:rsidRDefault="00770AD0" w:rsidP="00247BC3">
      <w:pPr>
        <w:jc w:val="both"/>
        <w:rPr>
          <w:rFonts w:ascii="Arial LatArm" w:eastAsia="Times New Roman" w:hAnsi="Arial LatArm" w:cs="Times New Roman"/>
          <w:color w:val="000099"/>
          <w:sz w:val="18"/>
          <w:szCs w:val="18"/>
          <w:lang w:val="hy-AM"/>
        </w:rPr>
      </w:pPr>
      <w:r w:rsidRPr="00247BC3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Մասնագիտական ծառայությունների</w:t>
      </w:r>
      <w:r w:rsidRPr="00247B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գծով փաստացի կատարողականը կազմել է </w:t>
      </w:r>
      <w:r w:rsidR="00247BC3">
        <w:rPr>
          <w:rFonts w:ascii="GHEA Grapalat" w:eastAsia="Times New Roman" w:hAnsi="GHEA Grapalat" w:cs="Times New Roman"/>
          <w:sz w:val="24"/>
          <w:szCs w:val="24"/>
          <w:lang w:val="hy-AM"/>
        </w:rPr>
        <w:t>10</w:t>
      </w:r>
      <w:r w:rsidRPr="00247BC3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247BC3">
        <w:rPr>
          <w:rFonts w:ascii="GHEA Grapalat" w:eastAsia="Times New Roman" w:hAnsi="GHEA Grapalat" w:cs="Times New Roman"/>
          <w:sz w:val="24"/>
          <w:szCs w:val="24"/>
          <w:lang w:val="hy-AM"/>
        </w:rPr>
        <w:t>390</w:t>
      </w:r>
      <w:r w:rsidRPr="00247BC3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247BC3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Pr="00247B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դրամ՝ նախատեսված </w:t>
      </w:r>
      <w:r w:rsidR="00247BC3">
        <w:rPr>
          <w:rFonts w:ascii="GHEA Grapalat" w:eastAsia="Times New Roman" w:hAnsi="GHEA Grapalat" w:cs="Times New Roman"/>
          <w:sz w:val="24"/>
          <w:szCs w:val="24"/>
          <w:lang w:val="hy-AM"/>
        </w:rPr>
        <w:t>23</w:t>
      </w:r>
      <w:r w:rsidRPr="00247BC3">
        <w:rPr>
          <w:rFonts w:ascii="GHEA Grapalat" w:eastAsia="Times New Roman" w:hAnsi="GHEA Grapalat" w:cs="Times New Roman"/>
          <w:sz w:val="24"/>
          <w:szCs w:val="24"/>
          <w:lang w:val="hy-AM"/>
        </w:rPr>
        <w:t>,0</w:t>
      </w:r>
      <w:r w:rsidR="00247BC3">
        <w:rPr>
          <w:rFonts w:ascii="GHEA Grapalat" w:eastAsia="Times New Roman" w:hAnsi="GHEA Grapalat" w:cs="Times New Roman"/>
          <w:sz w:val="24"/>
          <w:szCs w:val="24"/>
          <w:lang w:val="hy-AM"/>
        </w:rPr>
        <w:t>25</w:t>
      </w:r>
      <w:r w:rsidRPr="00247B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.0 հազար դրամի դիմաց կամ նախատեսված ցուցանիշը կատարվել է </w:t>
      </w:r>
      <w:r w:rsidR="00247BC3">
        <w:rPr>
          <w:rFonts w:ascii="GHEA Grapalat" w:eastAsia="Times New Roman" w:hAnsi="GHEA Grapalat" w:cs="Times New Roman"/>
          <w:sz w:val="24"/>
          <w:szCs w:val="24"/>
          <w:lang w:val="hy-AM"/>
        </w:rPr>
        <w:t>45</w:t>
      </w:r>
      <w:r w:rsidRPr="00247BC3">
        <w:rPr>
          <w:rFonts w:ascii="GHEA Grapalat" w:eastAsia="Times New Roman" w:hAnsi="GHEA Grapalat" w:cs="Times New Roman"/>
          <w:sz w:val="24"/>
          <w:szCs w:val="24"/>
          <w:lang w:val="hy-AM"/>
        </w:rPr>
        <w:t>.0%-ով, ինչի շրջանակներում իրականացվել է</w:t>
      </w:r>
      <w:r w:rsidR="00315ABB" w:rsidRPr="00247B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արխիվային փաստաթղթերի կարգավորման ծառայություններ, ներքին աուդիտի ծառայությունների մատուցում, անշարժ և շարժական գույքի վերագնահատման ծառայություններ, հողի ագրոքիմիական հետազոտություն, արևային համակարգի սպասարկամն ծառայություն, գազասպառման համակարգի տեխնիկական սպասարկում, չափագրում և գեոդեզիա</w:t>
      </w:r>
      <w:r w:rsidR="00247BC3">
        <w:rPr>
          <w:rFonts w:ascii="GHEA Grapalat" w:eastAsia="Times New Roman" w:hAnsi="GHEA Grapalat" w:cs="Times New Roman"/>
          <w:sz w:val="24"/>
          <w:szCs w:val="24"/>
          <w:lang w:val="hy-AM"/>
        </w:rPr>
        <w:t>, բժշկական ծառայություններ՝ թափառող շների ստերիլիզացման ծառայություն:</w:t>
      </w:r>
    </w:p>
    <w:p w14:paraId="35477EDA" w14:textId="77777777" w:rsidR="009333F3" w:rsidRPr="005E03BC" w:rsidRDefault="009333F3" w:rsidP="00E8645A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47B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E03BC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Շենքերի և կառույցների ընթացիկ նորոգում և պահպանում</w:t>
      </w:r>
      <w:r w:rsidRPr="005E03B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հոդվածով փաստացի ծախս</w:t>
      </w:r>
      <w:r w:rsidR="005E03BC">
        <w:rPr>
          <w:rFonts w:ascii="GHEA Grapalat" w:eastAsia="Times New Roman" w:hAnsi="GHEA Grapalat" w:cs="Times New Roman"/>
          <w:sz w:val="24"/>
          <w:szCs w:val="24"/>
          <w:lang w:val="hy-AM"/>
        </w:rPr>
        <w:t>ը կազմել է300.0 հազար դրամ</w:t>
      </w:r>
      <w:r w:rsidRPr="005E03B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նախատեսված </w:t>
      </w:r>
      <w:r w:rsidR="005E03BC">
        <w:rPr>
          <w:rFonts w:ascii="GHEA Grapalat" w:eastAsia="Times New Roman" w:hAnsi="GHEA Grapalat" w:cs="Times New Roman"/>
          <w:sz w:val="24"/>
          <w:szCs w:val="24"/>
          <w:lang w:val="hy-AM"/>
        </w:rPr>
        <w:t>1,</w:t>
      </w:r>
      <w:r w:rsidRPr="005E03BC">
        <w:rPr>
          <w:rFonts w:ascii="GHEA Grapalat" w:eastAsia="Times New Roman" w:hAnsi="GHEA Grapalat" w:cs="Times New Roman"/>
          <w:sz w:val="24"/>
          <w:szCs w:val="24"/>
          <w:lang w:val="hy-AM"/>
        </w:rPr>
        <w:t>500.0 հազար դրամի դիմաց</w:t>
      </w:r>
      <w:r w:rsidR="005E03B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5E03BC" w:rsidRPr="00247BC3">
        <w:rPr>
          <w:rFonts w:ascii="GHEA Grapalat" w:eastAsia="Times New Roman" w:hAnsi="GHEA Grapalat" w:cs="Times New Roman"/>
          <w:sz w:val="24"/>
          <w:szCs w:val="24"/>
          <w:lang w:val="hy-AM"/>
        </w:rPr>
        <w:t>ինչի շրջանակներում իրականացվել է</w:t>
      </w:r>
      <w:r w:rsidR="005E03B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հակակարկտային կայանների ընթացիկ վերանոգում և պահպանում:</w:t>
      </w:r>
    </w:p>
    <w:p w14:paraId="12DA33CF" w14:textId="77777777" w:rsidR="009333F3" w:rsidRPr="005E03BC" w:rsidRDefault="009333F3" w:rsidP="009333F3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E03B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Pr="005E03BC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Հատուկ նպատակային այլ նյութերի </w:t>
      </w:r>
      <w:r w:rsidRPr="005E03B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գծով փաստացի իրականացվել է </w:t>
      </w:r>
      <w:r w:rsidR="00E73826">
        <w:rPr>
          <w:rFonts w:ascii="GHEA Grapalat" w:eastAsia="Times New Roman" w:hAnsi="GHEA Grapalat" w:cs="Times New Roman"/>
          <w:sz w:val="24"/>
          <w:szCs w:val="24"/>
          <w:lang w:val="hy-AM"/>
        </w:rPr>
        <w:t>25</w:t>
      </w:r>
      <w:r w:rsidRPr="005E03BC">
        <w:rPr>
          <w:rFonts w:ascii="GHEA Grapalat" w:eastAsia="Times New Roman" w:hAnsi="GHEA Grapalat" w:cs="Times New Roman"/>
          <w:sz w:val="24"/>
          <w:szCs w:val="24"/>
          <w:lang w:val="hy-AM"/>
        </w:rPr>
        <w:t>0.0 հազար դրամի ծախս՝ նախատեսված 3,000.0 հազար դրամի դիմաց կամ կատարվել է</w:t>
      </w:r>
      <w:r w:rsidR="00E7382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E03BC">
        <w:rPr>
          <w:rFonts w:ascii="GHEA Grapalat" w:eastAsia="Times New Roman" w:hAnsi="GHEA Grapalat" w:cs="Times New Roman"/>
          <w:sz w:val="24"/>
          <w:szCs w:val="24"/>
          <w:lang w:val="hy-AM"/>
        </w:rPr>
        <w:t>8.</w:t>
      </w:r>
      <w:r w:rsidR="00E73826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5E03B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%-ով: Նշված հոդվածի շրջանակներում ձեռք են բերվել </w:t>
      </w:r>
      <w:r w:rsidR="00E73826">
        <w:rPr>
          <w:rFonts w:ascii="GHEA Grapalat" w:eastAsia="Times New Roman" w:hAnsi="GHEA Grapalat" w:cs="Times New Roman"/>
          <w:sz w:val="24"/>
          <w:szCs w:val="24"/>
          <w:lang w:val="hy-AM"/>
        </w:rPr>
        <w:t>էլեկտրական մալուխ</w:t>
      </w:r>
      <w:r w:rsidRPr="005E03BC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58025208" w14:textId="77777777" w:rsidR="009333F3" w:rsidRDefault="009333F3" w:rsidP="009333F3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E03B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43D83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Այլ ընթացիկ դրամաշնորհների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գծով փաստացի իրականացվել է </w:t>
      </w:r>
      <w:r w:rsidR="00D43D83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A744A4" w:rsidRPr="00D43D83">
        <w:rPr>
          <w:rFonts w:ascii="GHEA Grapalat" w:eastAsia="Times New Roman" w:hAnsi="GHEA Grapalat" w:cs="Times New Roman"/>
          <w:sz w:val="24"/>
          <w:szCs w:val="24"/>
          <w:lang w:val="hy-AM"/>
        </w:rPr>
        <w:t>,2</w:t>
      </w:r>
      <w:r w:rsidR="00D43D83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="00A744A4" w:rsidRPr="00D43D83">
        <w:rPr>
          <w:rFonts w:ascii="GHEA Grapalat" w:eastAsia="Times New Roman" w:hAnsi="GHEA Grapalat" w:cs="Times New Roman"/>
          <w:sz w:val="24"/>
          <w:szCs w:val="24"/>
          <w:lang w:val="hy-AM"/>
        </w:rPr>
        <w:t>0.0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ծախս՝ նախատեսված </w:t>
      </w:r>
      <w:r w:rsidR="00D43D83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D43D83">
        <w:rPr>
          <w:rFonts w:ascii="GHEA Grapalat" w:eastAsia="Times New Roman" w:hAnsi="GHEA Grapalat" w:cs="Times New Roman"/>
          <w:sz w:val="24"/>
          <w:szCs w:val="24"/>
          <w:lang w:val="hy-AM"/>
        </w:rPr>
        <w:t>875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.0 հազար դրամի դիմաց կամ կատարվել է </w:t>
      </w:r>
      <w:r w:rsidR="00D43D83">
        <w:rPr>
          <w:rFonts w:ascii="GHEA Grapalat" w:eastAsia="Times New Roman" w:hAnsi="GHEA Grapalat" w:cs="Times New Roman"/>
          <w:sz w:val="24"/>
          <w:szCs w:val="24"/>
          <w:lang w:val="hy-AM"/>
        </w:rPr>
        <w:t>58</w:t>
      </w:r>
      <w:r w:rsidR="00A744A4" w:rsidRPr="00D43D83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D43D83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/>
        </w:rPr>
        <w:t>%-ով: Նշված հոդվածի շրջանակներում</w:t>
      </w:r>
      <w:r w:rsidR="00A744A4" w:rsidRPr="00D43D8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իրականացվել է </w:t>
      </w:r>
      <w:r w:rsidR="00D43D83">
        <w:rPr>
          <w:rFonts w:ascii="GHEA Grapalat" w:eastAsia="Times New Roman" w:hAnsi="GHEA Grapalat" w:cs="Times New Roman"/>
          <w:sz w:val="24"/>
          <w:szCs w:val="24"/>
          <w:lang w:val="hy-AM"/>
        </w:rPr>
        <w:t>«Կարմիր գիծ»</w:t>
      </w:r>
      <w:r w:rsidR="00A744A4" w:rsidRPr="00D43D8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43D83">
        <w:rPr>
          <w:rFonts w:ascii="GHEA Grapalat" w:eastAsia="Times New Roman" w:hAnsi="GHEA Grapalat" w:cs="Times New Roman"/>
          <w:sz w:val="24"/>
          <w:szCs w:val="24"/>
          <w:lang w:val="hy-AM"/>
        </w:rPr>
        <w:t>ծրագրի</w:t>
      </w:r>
      <w:r w:rsidR="00A744A4" w:rsidRPr="00D43D8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</w:t>
      </w:r>
      <w:r w:rsidR="00D43D83">
        <w:rPr>
          <w:rFonts w:ascii="GHEA Grapalat" w:eastAsia="Times New Roman" w:hAnsi="GHEA Grapalat" w:cs="Times New Roman"/>
          <w:sz w:val="24"/>
          <w:szCs w:val="24"/>
          <w:lang w:val="hy-AM"/>
        </w:rPr>
        <w:t>«Ժողովրդավարական զարգացում և լավ կառավարում Հայաստանում-Փուլ 2»</w:t>
      </w:r>
      <w:r w:rsidR="00D43D83" w:rsidRPr="00D43D8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43D8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ծրագրերի </w:t>
      </w:r>
      <w:r w:rsidR="00A744A4" w:rsidRPr="00D43D8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համաֆինանսավորում՝ թվով </w:t>
      </w:r>
      <w:r w:rsidR="00D43D83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A744A4" w:rsidRPr="00D43D8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ծրագրերի համար:</w:t>
      </w:r>
    </w:p>
    <w:p w14:paraId="6C11E1D5" w14:textId="77777777" w:rsidR="00A744A4" w:rsidRPr="008A08E0" w:rsidRDefault="008A08E0" w:rsidP="009333F3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43D83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Այլ 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կապիտալ</w:t>
      </w:r>
      <w:r w:rsidRPr="00D43D83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դրամաշնորհների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գծով փաստացի իրականացվել է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695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.0 հազար դրամի ծախս՝ նախատեսված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755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.0 հազար դրամի դիմաց կամ կատարվել է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97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%-ով: Նշված հոդվածի շրջանակներում իրականացվել է համաֆինանսավորում՝ թվով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Pr="00D43D8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ծրագրերի համար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՝ Հայաստանի վերականգնվող էներգետիկայի և էներգախնայողության  հիմնադրամին և Հայկական Կարիտաս ԲՀԿ-ին:</w:t>
      </w:r>
      <w:r w:rsidR="00A744A4" w:rsidRPr="00D43D8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Նվիրատվություններ այլ շահույթ չհետապնդող կազմակերպություններին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հոդվածով փաստացի իրականացվել է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104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ծախս՝ նախատեսված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16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050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դիմաց կամ կատարվել է 5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%-ով: Նշված հոդվածի շրջանակներում 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իրականացվել է նվիրատվություն </w:t>
      </w:r>
      <w:r w:rsidR="00D85665" w:rsidRPr="008A08E0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/>
        </w:rPr>
        <w:t>Գյումրու երիտասարդական նախաձեռնությունների կենտրոն</w:t>
      </w:r>
      <w:r w:rsidR="00D85665" w:rsidRPr="008A08E0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ՀԿ-ին՝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574.4</w:t>
      </w:r>
      <w:r w:rsidR="00A744A4" w:rsidRPr="008A08E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դրամ, </w:t>
      </w:r>
      <w:r w:rsidR="00D85665" w:rsidRPr="008A08E0">
        <w:rPr>
          <w:rFonts w:ascii="GHEA Grapalat" w:eastAsia="Times New Roman" w:hAnsi="GHEA Grapalat" w:cs="Times New Roman"/>
          <w:sz w:val="24"/>
          <w:szCs w:val="24"/>
          <w:lang w:val="hy-AM"/>
        </w:rPr>
        <w:t>«Հայաստանի համայնքների միությանը»՝ 52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9.7</w:t>
      </w:r>
      <w:r w:rsidR="00D85665" w:rsidRPr="008A08E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դրամ: </w:t>
      </w:r>
    </w:p>
    <w:p w14:paraId="05119BEC" w14:textId="77777777" w:rsidR="00D85665" w:rsidRDefault="00D85665" w:rsidP="009333F3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A08E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56E1B">
        <w:rPr>
          <w:rFonts w:ascii="GHEA Grapalat" w:eastAsia="Times New Roman" w:hAnsi="GHEA Grapalat" w:cs="Times New Roman"/>
          <w:sz w:val="24"/>
          <w:szCs w:val="24"/>
          <w:lang w:val="hy-AM"/>
        </w:rPr>
        <w:t>Պարտադիր վճարների գծով փաստացի իրականացվել է 2,</w:t>
      </w:r>
      <w:r w:rsidR="00456E1B">
        <w:rPr>
          <w:rFonts w:ascii="GHEA Grapalat" w:eastAsia="Times New Roman" w:hAnsi="GHEA Grapalat" w:cs="Times New Roman"/>
          <w:sz w:val="24"/>
          <w:szCs w:val="24"/>
          <w:lang w:val="hy-AM"/>
        </w:rPr>
        <w:t>944</w:t>
      </w:r>
      <w:r w:rsidRPr="00456E1B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456E1B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Pr="00456E1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ծախս՝ նախատեսված </w:t>
      </w:r>
      <w:r w:rsidR="00456E1B">
        <w:rPr>
          <w:rFonts w:ascii="GHEA Grapalat" w:eastAsia="Times New Roman" w:hAnsi="GHEA Grapalat" w:cs="Times New Roman"/>
          <w:sz w:val="24"/>
          <w:szCs w:val="24"/>
          <w:lang w:val="hy-AM"/>
        </w:rPr>
        <w:t>20</w:t>
      </w:r>
      <w:r w:rsidRPr="00456E1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,000.0 հազար դրամի դիմաց կամ կատարվել է </w:t>
      </w:r>
      <w:r w:rsidR="00456E1B">
        <w:rPr>
          <w:rFonts w:ascii="GHEA Grapalat" w:eastAsia="Times New Roman" w:hAnsi="GHEA Grapalat" w:cs="Times New Roman"/>
          <w:sz w:val="24"/>
          <w:szCs w:val="24"/>
          <w:lang w:val="hy-AM"/>
        </w:rPr>
        <w:t>14</w:t>
      </w:r>
      <w:r w:rsidRPr="00456E1B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456E1B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Pr="00456E1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%-ով: Նշված հոդվածի շրջանակներում </w:t>
      </w:r>
      <w:r w:rsidR="00A2395F" w:rsidRPr="00456E1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նախատեսվել և </w:t>
      </w:r>
      <w:r w:rsidRPr="00456E1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իրականացվել է </w:t>
      </w:r>
      <w:r w:rsidR="00A2395F" w:rsidRPr="00456E1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պետական տուրքերի և ՀՀ ԿԱ անշարժ գույքի կադաստրի պետական կոմիտեի կողմից ծառայությունների մատուցման վճարման ծախսերը: </w:t>
      </w:r>
    </w:p>
    <w:p w14:paraId="0F9763CF" w14:textId="77777777" w:rsidR="00C37E81" w:rsidRPr="0091623D" w:rsidRDefault="00C37E81" w:rsidP="009333F3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</w:t>
      </w:r>
      <w:r w:rsidRPr="00C37E81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Շենքերի և շինությունների 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կառուցում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հոդվածով փաստացի ծախս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չի իրականացվել՝ 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նախատեսված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4,160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դիմաց:</w:t>
      </w:r>
      <w:r w:rsidR="0091623D" w:rsidRPr="0091623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3DDCC315" w14:textId="773FA68E" w:rsidR="00C37E81" w:rsidRPr="0091623D" w:rsidRDefault="00D85665" w:rsidP="009333F3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56E1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37E81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Շենքերի և շինությունների կապիտալ վերանորոգում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հոդվածով փաստացի </w:t>
      </w:r>
      <w:r w:rsidR="00C37E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իրականացվել </w:t>
      </w:r>
      <w:r w:rsidR="00C37E81"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>է 22,399</w:t>
      </w:r>
      <w:r w:rsidR="00C37E81" w:rsidRPr="00C37E81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C37E81"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 </w:t>
      </w:r>
      <w:r w:rsidR="00C37E81" w:rsidRPr="00C37E81">
        <w:rPr>
          <w:rFonts w:ascii="GHEA Grapalat" w:eastAsia="Times New Roman" w:hAnsi="GHEA Grapalat" w:cs="GHEA Grapalat"/>
          <w:sz w:val="24"/>
          <w:szCs w:val="24"/>
          <w:lang w:val="hy-AM"/>
        </w:rPr>
        <w:t>հազար</w:t>
      </w:r>
      <w:r w:rsidR="00C37E81"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37E81" w:rsidRPr="00C37E81">
        <w:rPr>
          <w:rFonts w:ascii="GHEA Grapalat" w:eastAsia="Times New Roman" w:hAnsi="GHEA Grapalat" w:cs="GHEA Grapalat"/>
          <w:sz w:val="24"/>
          <w:szCs w:val="24"/>
          <w:lang w:val="hy-AM"/>
        </w:rPr>
        <w:t>դրամի</w:t>
      </w:r>
      <w:r w:rsidR="00C37E81">
        <w:rPr>
          <w:rFonts w:ascii="Cambria Math" w:eastAsia="Times New Roman" w:hAnsi="Cambria Math" w:cs="Times New Roman"/>
          <w:sz w:val="24"/>
          <w:szCs w:val="24"/>
          <w:lang w:val="hy-AM"/>
        </w:rPr>
        <w:t xml:space="preserve"> 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>ծախս</w:t>
      </w:r>
      <w:r w:rsidR="00C37E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նախատեսված </w:t>
      </w:r>
      <w:r w:rsidR="00C37E81">
        <w:rPr>
          <w:rFonts w:ascii="GHEA Grapalat" w:eastAsia="Times New Roman" w:hAnsi="GHEA Grapalat" w:cs="Times New Roman"/>
          <w:sz w:val="24"/>
          <w:szCs w:val="24"/>
          <w:lang w:val="hy-AM"/>
        </w:rPr>
        <w:t>22,672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C37E81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դիմաց</w:t>
      </w:r>
      <w:r w:rsidR="00C37E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37E81" w:rsidRPr="00456E1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կամ կատարվել է </w:t>
      </w:r>
      <w:r w:rsidR="00C37E81">
        <w:rPr>
          <w:rFonts w:ascii="GHEA Grapalat" w:eastAsia="Times New Roman" w:hAnsi="GHEA Grapalat" w:cs="Times New Roman"/>
          <w:sz w:val="24"/>
          <w:szCs w:val="24"/>
          <w:lang w:val="hy-AM"/>
        </w:rPr>
        <w:t>98</w:t>
      </w:r>
      <w:r w:rsidR="00C37E81" w:rsidRPr="00456E1B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C37E81">
        <w:rPr>
          <w:rFonts w:ascii="GHEA Grapalat" w:eastAsia="Times New Roman" w:hAnsi="GHEA Grapalat" w:cs="Times New Roman"/>
          <w:sz w:val="24"/>
          <w:szCs w:val="24"/>
          <w:lang w:val="hy-AM"/>
        </w:rPr>
        <w:t>8%-ով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="0091623D" w:rsidRPr="0091623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A11C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Նշված գումարի շրջանակներում իրականացվել է </w:t>
      </w:r>
      <w:r w:rsidR="007D1BC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</w:t>
      </w:r>
      <w:r w:rsidR="0091623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Արթիկ քաղաքի Աբովյան 7 և Աբովյան 13 </w:t>
      </w:r>
      <w:r w:rsidR="005A11C9">
        <w:rPr>
          <w:rFonts w:ascii="GHEA Grapalat" w:eastAsia="Times New Roman" w:hAnsi="GHEA Grapalat" w:cs="Times New Roman"/>
          <w:sz w:val="24"/>
          <w:szCs w:val="24"/>
          <w:lang w:val="hy-AM"/>
        </w:rPr>
        <w:t>թաղամասերի խաղահրապարակների ցանկապատի կառուցում</w:t>
      </w:r>
      <w:r w:rsidR="00EF62C6">
        <w:rPr>
          <w:rFonts w:ascii="GHEA Grapalat" w:eastAsia="Times New Roman" w:hAnsi="GHEA Grapalat" w:cs="Times New Roman"/>
          <w:sz w:val="24"/>
          <w:szCs w:val="24"/>
          <w:lang w:val="hy-AM"/>
        </w:rPr>
        <w:t>։</w:t>
      </w:r>
    </w:p>
    <w:p w14:paraId="5A1D5663" w14:textId="157B1206" w:rsidR="00783BA1" w:rsidRPr="00C37E81" w:rsidRDefault="00C37E81" w:rsidP="007D1BCF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37E81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Նախագծահետազոտական ծախսեր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հոդվածով փաստացի </w:t>
      </w:r>
      <w:r w:rsidR="0009706A"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>ծախս</w:t>
      </w:r>
      <w:r w:rsidR="000970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չի իրականացվել՝ </w:t>
      </w:r>
      <w:r w:rsidR="0009706A"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նախատեսված </w:t>
      </w:r>
      <w:r w:rsidR="0009706A">
        <w:rPr>
          <w:rFonts w:ascii="GHEA Grapalat" w:eastAsia="Times New Roman" w:hAnsi="GHEA Grapalat" w:cs="Times New Roman"/>
          <w:sz w:val="24"/>
          <w:szCs w:val="24"/>
          <w:lang w:val="hy-AM"/>
        </w:rPr>
        <w:t>4,</w:t>
      </w:r>
      <w:r w:rsidR="002F6CEA">
        <w:rPr>
          <w:rFonts w:ascii="GHEA Grapalat" w:eastAsia="Times New Roman" w:hAnsi="GHEA Grapalat" w:cs="Times New Roman"/>
          <w:sz w:val="24"/>
          <w:szCs w:val="24"/>
          <w:lang w:val="hy-AM"/>
        </w:rPr>
        <w:t>000</w:t>
      </w:r>
      <w:r w:rsidR="0009706A"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2F6CEA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09706A"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դիմաց:</w:t>
      </w:r>
    </w:p>
    <w:p w14:paraId="25083A82" w14:textId="59E66864" w:rsidR="00A1690E" w:rsidRPr="007D1BCF" w:rsidRDefault="00D0031B" w:rsidP="007D1BCF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05906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Ռազմական պաշտպանություն</w:t>
      </w:r>
      <w:r w:rsidRPr="0090590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/02.1.1/ </w:t>
      </w:r>
      <w:r w:rsidRPr="00905906">
        <w:rPr>
          <w:rFonts w:ascii="GHEA Grapalat" w:eastAsia="Times New Roman" w:hAnsi="GHEA Grapalat" w:cs="Times New Roman"/>
          <w:sz w:val="24"/>
          <w:szCs w:val="24"/>
          <w:lang w:val="hy-AM"/>
        </w:rPr>
        <w:t>ծրագրով</w:t>
      </w:r>
      <w:r w:rsidR="00905906" w:rsidRPr="0090590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202</w:t>
      </w:r>
      <w:r w:rsidR="00905906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90590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ճշտված բյուջեվ նախատեսվել էր 4,000.0 հազար դրամ, որից փաստացի ծախս</w:t>
      </w:r>
      <w:r w:rsidR="0090590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չի կատարվել։</w:t>
      </w:r>
      <w:r w:rsidRPr="0090590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47B954EF" w14:textId="59D8957E" w:rsidR="000466A7" w:rsidRPr="00FD6937" w:rsidRDefault="00DB5191" w:rsidP="007D1BCF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1E76EC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Գյուղատնտեսություն</w:t>
      </w:r>
      <w:r w:rsidRPr="001E76EC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/04.2.1/ 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/>
        </w:rPr>
        <w:t>ծրագրով</w:t>
      </w:r>
      <w:r w:rsidR="00905906" w:rsidRPr="001E76E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2024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ճշտված բյուջեվ նախատեսվել էր </w:t>
      </w:r>
      <w:r w:rsidR="00905906" w:rsidRPr="001E76EC">
        <w:rPr>
          <w:rFonts w:ascii="GHEA Grapalat" w:eastAsia="Times New Roman" w:hAnsi="GHEA Grapalat" w:cs="Times New Roman"/>
          <w:sz w:val="24"/>
          <w:szCs w:val="24"/>
          <w:lang w:val="hy-AM"/>
        </w:rPr>
        <w:t>98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905906" w:rsidRPr="001E76EC">
        <w:rPr>
          <w:rFonts w:ascii="GHEA Grapalat" w:eastAsia="Times New Roman" w:hAnsi="GHEA Grapalat" w:cs="Times New Roman"/>
          <w:sz w:val="24"/>
          <w:szCs w:val="24"/>
          <w:lang w:val="hy-AM"/>
        </w:rPr>
        <w:t>489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905906" w:rsidRPr="001E76EC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դրամ, որից փաստացի ծախսը կազմել է </w:t>
      </w:r>
      <w:r w:rsidR="00905906" w:rsidRPr="001E76EC">
        <w:rPr>
          <w:rFonts w:ascii="GHEA Grapalat" w:eastAsia="Times New Roman" w:hAnsi="GHEA Grapalat" w:cs="Times New Roman"/>
          <w:sz w:val="24"/>
          <w:szCs w:val="24"/>
          <w:lang w:val="hy-AM"/>
        </w:rPr>
        <w:t>98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905906" w:rsidRPr="001E76EC">
        <w:rPr>
          <w:rFonts w:ascii="GHEA Grapalat" w:eastAsia="Times New Roman" w:hAnsi="GHEA Grapalat" w:cs="Times New Roman"/>
          <w:sz w:val="24"/>
          <w:szCs w:val="24"/>
          <w:lang w:val="hy-AM"/>
        </w:rPr>
        <w:t>48</w:t>
      </w:r>
      <w:r w:rsidR="00783BA1" w:rsidRPr="001E76EC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783BA1" w:rsidRPr="001E76EC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 կամ նախատեսվածի 100%-ը, որը </w:t>
      </w:r>
      <w:r w:rsidR="00783BA1" w:rsidRPr="001E76EC">
        <w:rPr>
          <w:rFonts w:ascii="GHEA Grapalat" w:eastAsia="Times New Roman" w:hAnsi="GHEA Grapalat" w:cs="Times New Roman"/>
          <w:sz w:val="24"/>
          <w:szCs w:val="24"/>
          <w:lang w:val="hy-AM"/>
        </w:rPr>
        <w:t>պակաս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է 202</w:t>
      </w:r>
      <w:r w:rsidR="00783BA1" w:rsidRPr="001E76EC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փաստացի կատարողական ցուցանիշից  </w:t>
      </w:r>
      <w:r w:rsidR="00783BA1" w:rsidRPr="001E76E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251,421</w:t>
      </w:r>
      <w:r w:rsidR="002F3074" w:rsidRPr="001E76E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</w:t>
      </w:r>
      <w:r w:rsidR="00783BA1" w:rsidRPr="001E76E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դրամով</w:t>
      </w:r>
      <w:r w:rsidR="000466A7" w:rsidRPr="001E76EC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Pr="001E76E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56B1C" w:rsidRPr="00FD693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Նշված գումարի շրջանակներում իրականացվել է </w:t>
      </w:r>
      <w:r w:rsidR="001E76EC" w:rsidRPr="00FD693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«Բուսաբուծության աջակցության» ծրագրի  շրջանակներում </w:t>
      </w:r>
      <w:r w:rsidR="007D1BC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</w:t>
      </w:r>
      <w:r w:rsidR="001E76EC" w:rsidRPr="00FD693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Արթիկ համայնքի գարնանացան գարու արտադրության խթանման 2024 թվականի պետական աջակցության ծրագրի մասնակիցներին փոխհատուցում և նշված ծրագրի շրջանակներում անցկացվող մոնիթորինգի հանձնաժողովի թվով 6 անդամներին դրամական խրախուսում։ </w:t>
      </w:r>
    </w:p>
    <w:p w14:paraId="2BFC2825" w14:textId="0311B341" w:rsidR="00523518" w:rsidRDefault="001E0052" w:rsidP="00523518">
      <w:pPr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1550BA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Ոռոգում</w:t>
      </w:r>
      <w:r w:rsidR="00D0031B" w:rsidRPr="001550B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1550B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/04.2.4/ ծրագրով </w:t>
      </w:r>
      <w:r w:rsidR="00D80EC3" w:rsidRPr="001550BA">
        <w:rPr>
          <w:rFonts w:ascii="GHEA Grapalat" w:eastAsia="Times New Roman" w:hAnsi="GHEA Grapalat" w:cs="Times New Roman"/>
          <w:sz w:val="24"/>
          <w:szCs w:val="24"/>
          <w:lang w:val="hy-AM"/>
        </w:rPr>
        <w:t>202</w:t>
      </w:r>
      <w:r w:rsidR="001550BA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D80EC3" w:rsidRPr="001550B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ճշտված բյուջեվ նախատեսվել էր </w:t>
      </w:r>
      <w:r w:rsidR="001550BA">
        <w:rPr>
          <w:rFonts w:ascii="GHEA Grapalat" w:eastAsia="Times New Roman" w:hAnsi="GHEA Grapalat" w:cs="Times New Roman"/>
          <w:sz w:val="24"/>
          <w:szCs w:val="24"/>
          <w:lang w:val="hy-AM"/>
        </w:rPr>
        <w:t>162,105</w:t>
      </w:r>
      <w:r w:rsidR="00D80EC3" w:rsidRPr="001550BA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1550BA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="00D80EC3" w:rsidRPr="001550B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դրամ, որից փաստացի ծախսը կազմել է </w:t>
      </w:r>
      <w:r w:rsidR="001550BA">
        <w:rPr>
          <w:rFonts w:ascii="GHEA Grapalat" w:eastAsia="Times New Roman" w:hAnsi="GHEA Grapalat" w:cs="Times New Roman"/>
          <w:sz w:val="24"/>
          <w:szCs w:val="24"/>
          <w:lang w:val="hy-AM"/>
        </w:rPr>
        <w:t>97</w:t>
      </w:r>
      <w:r w:rsidR="00D80EC3" w:rsidRPr="001550BA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1550BA">
        <w:rPr>
          <w:rFonts w:ascii="GHEA Grapalat" w:eastAsia="Times New Roman" w:hAnsi="GHEA Grapalat" w:cs="Times New Roman"/>
          <w:sz w:val="24"/>
          <w:szCs w:val="24"/>
          <w:lang w:val="hy-AM"/>
        </w:rPr>
        <w:t>640</w:t>
      </w:r>
      <w:r w:rsidR="00D80EC3" w:rsidRPr="001550BA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1550BA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="00D80EC3" w:rsidRPr="001550B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 կամ նախատեսվածի </w:t>
      </w:r>
      <w:r w:rsidR="001550BA">
        <w:rPr>
          <w:rFonts w:ascii="GHEA Grapalat" w:eastAsia="Times New Roman" w:hAnsi="GHEA Grapalat" w:cs="Times New Roman"/>
          <w:sz w:val="24"/>
          <w:szCs w:val="24"/>
          <w:lang w:val="hy-AM"/>
        </w:rPr>
        <w:t>60</w:t>
      </w:r>
      <w:r w:rsidR="00D80EC3" w:rsidRPr="001550BA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1550BA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D80EC3" w:rsidRPr="001550BA">
        <w:rPr>
          <w:rFonts w:ascii="GHEA Grapalat" w:eastAsia="Times New Roman" w:hAnsi="GHEA Grapalat" w:cs="Times New Roman"/>
          <w:sz w:val="24"/>
          <w:szCs w:val="24"/>
          <w:lang w:val="hy-AM"/>
        </w:rPr>
        <w:t>%-ը, որը ավել է 202</w:t>
      </w:r>
      <w:r w:rsidR="001550BA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D80EC3" w:rsidRPr="001550B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փաստացի կատարողական ցուցանիշից  </w:t>
      </w:r>
      <w:r w:rsidR="001550B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57</w:t>
      </w:r>
      <w:r w:rsidR="002F3074" w:rsidRPr="001550B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,4</w:t>
      </w:r>
      <w:r w:rsidR="001550B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60</w:t>
      </w:r>
      <w:r w:rsidR="002F3074" w:rsidRPr="001550B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</w:t>
      </w:r>
      <w:r w:rsidR="001550B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</w:t>
      </w:r>
      <w:r w:rsidR="00D80EC3" w:rsidRPr="001550B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դրամով</w:t>
      </w:r>
      <w:r w:rsidRPr="001550BA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="00E623CF" w:rsidRPr="00C37E81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Շենքերի և շինությունների </w:t>
      </w:r>
      <w:r w:rsidR="00E623CF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կառուցում</w:t>
      </w:r>
      <w:r w:rsidR="00E623CF"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հոդվածով փաստացի ծախս</w:t>
      </w:r>
      <w:r w:rsidR="00E623C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 կազմել է </w:t>
      </w:r>
      <w:r w:rsidR="00E623CF" w:rsidRPr="00E623CF">
        <w:rPr>
          <w:rFonts w:ascii="GHEA Grapalat" w:eastAsia="Times New Roman" w:hAnsi="GHEA Grapalat" w:cs="Times New Roman"/>
          <w:sz w:val="24"/>
          <w:szCs w:val="24"/>
          <w:lang w:val="hy-AM"/>
        </w:rPr>
        <w:t>83,003</w:t>
      </w:r>
      <w:r w:rsidR="00E623CF" w:rsidRPr="00E623CF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E623CF" w:rsidRPr="00E623C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 </w:t>
      </w:r>
      <w:r w:rsidR="00E623CF" w:rsidRPr="00E623CF">
        <w:rPr>
          <w:rFonts w:ascii="GHEA Grapalat" w:eastAsia="Times New Roman" w:hAnsi="GHEA Grapalat" w:cs="GHEA Grapalat"/>
          <w:sz w:val="24"/>
          <w:szCs w:val="24"/>
          <w:lang w:val="hy-AM"/>
        </w:rPr>
        <w:t>հազար</w:t>
      </w:r>
      <w:r w:rsidR="00E623CF" w:rsidRPr="00E623C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դրամ</w:t>
      </w:r>
      <w:r w:rsidR="00E623C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</w:t>
      </w:r>
      <w:r w:rsidR="00E623CF"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նախատեսված </w:t>
      </w:r>
      <w:r w:rsidR="00E623CF">
        <w:rPr>
          <w:rFonts w:ascii="GHEA Grapalat" w:eastAsia="Times New Roman" w:hAnsi="GHEA Grapalat" w:cs="Times New Roman"/>
          <w:sz w:val="24"/>
          <w:szCs w:val="24"/>
          <w:lang w:val="hy-AM"/>
        </w:rPr>
        <w:t>92,997</w:t>
      </w:r>
      <w:r w:rsidR="00E623CF"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E623CF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E623CF"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դիմաց</w:t>
      </w:r>
      <w:r w:rsidR="00E623C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623CF" w:rsidRPr="00456E1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կամ կատարվել է </w:t>
      </w:r>
      <w:r w:rsidR="00E623CF">
        <w:rPr>
          <w:rFonts w:ascii="GHEA Grapalat" w:eastAsia="Times New Roman" w:hAnsi="GHEA Grapalat" w:cs="Times New Roman"/>
          <w:sz w:val="24"/>
          <w:szCs w:val="24"/>
          <w:lang w:val="hy-AM"/>
        </w:rPr>
        <w:t>89</w:t>
      </w:r>
      <w:r w:rsidR="00E623CF" w:rsidRPr="00456E1B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E623CF">
        <w:rPr>
          <w:rFonts w:ascii="GHEA Grapalat" w:eastAsia="Times New Roman" w:hAnsi="GHEA Grapalat" w:cs="Times New Roman"/>
          <w:sz w:val="24"/>
          <w:szCs w:val="24"/>
          <w:lang w:val="hy-AM"/>
        </w:rPr>
        <w:t>3%-ով</w:t>
      </w:r>
      <w:r w:rsidR="00E623CF"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="00E623C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Նշված գումարի շրջանակներում իրականացվել է </w:t>
      </w:r>
      <w:r w:rsidR="007D1BC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</w:t>
      </w:r>
      <w:r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Արթիկ համայնքի </w:t>
      </w:r>
      <w:r w:rsidR="00B62B61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Սպանդարյան և Նոր Կյանք բնակավայրերի </w:t>
      </w:r>
      <w:r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ոռոգման ցանցի </w:t>
      </w:r>
      <w:r w:rsidR="00B62B61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կառուցման</w:t>
      </w:r>
      <w:r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աշխատանքներ</w:t>
      </w:r>
      <w:r w:rsidR="00B62B61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՝ </w:t>
      </w:r>
      <w:r w:rsidR="00E623CF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պետական բյուջեի</w:t>
      </w:r>
      <w:r w:rsidR="00B62B61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ներդրում</w:t>
      </w:r>
      <w:r w:rsidR="00E623CF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՝</w:t>
      </w:r>
      <w:r w:rsidR="00B62B61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242CCB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70,114</w:t>
      </w:r>
      <w:r w:rsidR="00242CCB" w:rsidRPr="002F56A9">
        <w:rPr>
          <w:rFonts w:ascii="Cambria Math" w:eastAsia="Times New Roman" w:hAnsi="Cambria Math" w:cs="Cambria Math"/>
          <w:color w:val="000000" w:themeColor="text1"/>
          <w:sz w:val="24"/>
          <w:szCs w:val="24"/>
          <w:lang w:val="hy-AM"/>
        </w:rPr>
        <w:t>․</w:t>
      </w:r>
      <w:r w:rsidR="00242CCB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3 </w:t>
      </w:r>
      <w:r w:rsidR="00242CCB" w:rsidRPr="002F56A9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հազա</w:t>
      </w:r>
      <w:r w:rsidR="00242CCB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ր դրամ, ծրագրի գումարի </w:t>
      </w:r>
      <w:r w:rsidR="00E623CF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6</w:t>
      </w:r>
      <w:r w:rsidR="00B62B61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5%</w:t>
      </w:r>
      <w:r w:rsidR="00242CCB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-ը</w:t>
      </w:r>
      <w:r w:rsidR="00AB1BDF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/2023թ-ի ծրագիր/</w:t>
      </w:r>
      <w:r w:rsidR="006540BF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:</w:t>
      </w:r>
      <w:r w:rsidR="00523518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7D1BC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</w:t>
      </w:r>
      <w:r w:rsidR="00242CCB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Արթիկ համայնքի Անուշավան և Վարդաքար բնակավայրերի </w:t>
      </w:r>
      <w:r w:rsidR="00242CCB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lastRenderedPageBreak/>
        <w:t>ոռոգման համակարգի կառուցում՝ համայնքի բյուջեի ներդրում՝ 12,889</w:t>
      </w:r>
      <w:r w:rsidR="00242CCB" w:rsidRPr="002F56A9">
        <w:rPr>
          <w:rFonts w:ascii="Cambria Math" w:eastAsia="Times New Roman" w:hAnsi="Cambria Math" w:cs="Cambria Math"/>
          <w:color w:val="000000" w:themeColor="text1"/>
          <w:sz w:val="24"/>
          <w:szCs w:val="24"/>
          <w:lang w:val="hy-AM"/>
        </w:rPr>
        <w:t>․</w:t>
      </w:r>
      <w:r w:rsidR="00242CCB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0 </w:t>
      </w:r>
      <w:r w:rsidR="00242CCB" w:rsidRPr="002F56A9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հազա</w:t>
      </w:r>
      <w:r w:rsidR="00242CCB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ր դրամ, ծրագրի գումարի 3</w:t>
      </w:r>
      <w:r w:rsidR="00AB1BDF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0</w:t>
      </w:r>
      <w:r w:rsidR="00242CCB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%-ը</w:t>
      </w:r>
      <w:r w:rsidR="00AB1BDF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/2024թ</w:t>
      </w:r>
      <w:r w:rsidR="008A5E1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վական</w:t>
      </w:r>
      <w:r w:rsidR="00AB1BDF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ի ծրագիր/</w:t>
      </w:r>
      <w:r w:rsidR="00242CCB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։</w:t>
      </w:r>
    </w:p>
    <w:p w14:paraId="039CECAF" w14:textId="445A3788" w:rsidR="00EF65A3" w:rsidRDefault="00EC4AB7" w:rsidP="007D1BCF">
      <w:pPr>
        <w:spacing w:after="0"/>
        <w:jc w:val="both"/>
        <w:rPr>
          <w:rFonts w:ascii="Cambria Math" w:eastAsia="Times New Roman" w:hAnsi="Cambria Math" w:cs="Arial"/>
          <w:color w:val="000000" w:themeColor="text1"/>
          <w:sz w:val="24"/>
          <w:szCs w:val="24"/>
          <w:lang w:val="hy-AM"/>
        </w:rPr>
      </w:pPr>
      <w:r w:rsidRPr="00C37E81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Շենքերի և 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կառույցների ընթացիկ նորոգում և </w:t>
      </w:r>
      <w:r w:rsidRPr="00C37E81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պահպանում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հոդվածով փաստացի ծախս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ը կազմել է 12</w:t>
      </w:r>
      <w:r w:rsidRPr="00E623C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360</w:t>
      </w:r>
      <w:r w:rsidRPr="00E623CF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E623C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 </w:t>
      </w:r>
      <w:r w:rsidRPr="00E623CF">
        <w:rPr>
          <w:rFonts w:ascii="GHEA Grapalat" w:eastAsia="Times New Roman" w:hAnsi="GHEA Grapalat" w:cs="GHEA Grapalat"/>
          <w:sz w:val="24"/>
          <w:szCs w:val="24"/>
          <w:lang w:val="hy-AM"/>
        </w:rPr>
        <w:t>հազար</w:t>
      </w:r>
      <w:r w:rsidRPr="00E623C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դրամ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նախատեսված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13,420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դիմաց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56E1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կամ կատարվել է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92</w:t>
      </w:r>
      <w:r w:rsidRPr="00456E1B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1%-ով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="00874EC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Նշված գումարի շրջանակներում իրականացվել է </w:t>
      </w:r>
      <w:r w:rsidR="007D1BC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</w:t>
      </w:r>
      <w:r w:rsidR="00874ECB" w:rsidRPr="002F56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Արթիկ համայնքի</w:t>
      </w:r>
      <w:r w:rsidR="00874EC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մի շարք բնակավայրերի սելավատարների մաքրման աշխատանքներ։</w:t>
      </w:r>
    </w:p>
    <w:p w14:paraId="3630B5DD" w14:textId="77777777" w:rsidR="00EF65A3" w:rsidRPr="00EF65A3" w:rsidRDefault="00EF65A3" w:rsidP="007D1BCF">
      <w:pPr>
        <w:spacing w:after="0"/>
        <w:jc w:val="both"/>
        <w:rPr>
          <w:rFonts w:ascii="Cambria Math" w:eastAsia="Times New Roman" w:hAnsi="Cambria Math" w:cs="Arial"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Նախագծահետազոտական ծախսեր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հոդվածով փաստացի ծախս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 կազմել </w:t>
      </w:r>
      <w:r w:rsidRPr="00EF65A3">
        <w:rPr>
          <w:rFonts w:ascii="GHEA Grapalat" w:eastAsia="Times New Roman" w:hAnsi="GHEA Grapalat" w:cs="Times New Roman"/>
          <w:sz w:val="24"/>
          <w:szCs w:val="24"/>
          <w:lang w:val="hy-AM"/>
        </w:rPr>
        <w:t>է 2,277</w:t>
      </w:r>
      <w:r w:rsidRPr="00EF65A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EF65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0 </w:t>
      </w:r>
      <w:r w:rsidRPr="00EF65A3">
        <w:rPr>
          <w:rFonts w:ascii="GHEA Grapalat" w:eastAsia="Times New Roman" w:hAnsi="GHEA Grapalat" w:cs="GHEA Grapalat"/>
          <w:sz w:val="24"/>
          <w:szCs w:val="24"/>
          <w:lang w:val="hy-AM"/>
        </w:rPr>
        <w:t>հազար</w:t>
      </w:r>
      <w:r w:rsidRPr="00EF65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դրամ՝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նախատեսված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2,500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Pr="00C37E8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դիմաց:</w:t>
      </w:r>
    </w:p>
    <w:p w14:paraId="59939C62" w14:textId="1C3AF721" w:rsidR="00A1690E" w:rsidRPr="007D1BCF" w:rsidRDefault="00D0031B" w:rsidP="00A1690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E2659A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Նավթամթերք և բնական գազ</w:t>
      </w:r>
      <w:r w:rsidRPr="00E2659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E2659A">
        <w:rPr>
          <w:rFonts w:ascii="GHEA Grapalat" w:eastAsia="Times New Roman" w:hAnsi="GHEA Grapalat" w:cs="Times New Roman"/>
          <w:sz w:val="24"/>
          <w:szCs w:val="24"/>
          <w:lang w:val="hy-AM"/>
        </w:rPr>
        <w:t>/04.3.2/ ծրագրով 202</w:t>
      </w:r>
      <w:r w:rsidR="002B2347" w:rsidRPr="00E2659A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E265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ճշտված բյուջեվ նախատեսվել էր </w:t>
      </w:r>
      <w:r w:rsidR="002B2347" w:rsidRPr="00E2659A">
        <w:rPr>
          <w:rFonts w:ascii="GHEA Grapalat" w:eastAsia="Times New Roman" w:hAnsi="GHEA Grapalat" w:cs="Times New Roman"/>
          <w:sz w:val="24"/>
          <w:szCs w:val="24"/>
          <w:lang w:val="hy-AM"/>
        </w:rPr>
        <w:t>195</w:t>
      </w:r>
      <w:r w:rsidRPr="00E2659A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2B2347" w:rsidRPr="00E2659A">
        <w:rPr>
          <w:rFonts w:ascii="GHEA Grapalat" w:eastAsia="Times New Roman" w:hAnsi="GHEA Grapalat" w:cs="Times New Roman"/>
          <w:sz w:val="24"/>
          <w:szCs w:val="24"/>
          <w:lang w:val="hy-AM"/>
        </w:rPr>
        <w:t>767</w:t>
      </w:r>
      <w:r w:rsidRPr="00E2659A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2B2347" w:rsidRPr="00E2659A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Pr="00E265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դրամ, որից փաստացի ծախսը կազմել է </w:t>
      </w:r>
      <w:r w:rsidR="002B2347" w:rsidRPr="00E2659A">
        <w:rPr>
          <w:rFonts w:ascii="GHEA Grapalat" w:eastAsia="Times New Roman" w:hAnsi="GHEA Grapalat" w:cs="Times New Roman"/>
          <w:sz w:val="24"/>
          <w:szCs w:val="24"/>
          <w:lang w:val="hy-AM"/>
        </w:rPr>
        <w:t>193</w:t>
      </w:r>
      <w:r w:rsidRPr="00E2659A">
        <w:rPr>
          <w:rFonts w:ascii="GHEA Grapalat" w:eastAsia="Times New Roman" w:hAnsi="GHEA Grapalat" w:cs="Times New Roman"/>
          <w:sz w:val="24"/>
          <w:szCs w:val="24"/>
          <w:lang w:val="hy-AM"/>
        </w:rPr>
        <w:t>,1</w:t>
      </w:r>
      <w:r w:rsidR="002B2347" w:rsidRPr="00E2659A">
        <w:rPr>
          <w:rFonts w:ascii="GHEA Grapalat" w:eastAsia="Times New Roman" w:hAnsi="GHEA Grapalat" w:cs="Times New Roman"/>
          <w:sz w:val="24"/>
          <w:szCs w:val="24"/>
          <w:lang w:val="hy-AM"/>
        </w:rPr>
        <w:t>44</w:t>
      </w:r>
      <w:r w:rsidRPr="00E2659A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2B2347" w:rsidRPr="00E2659A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E265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 կամ նախատեսվածի 98.</w:t>
      </w:r>
      <w:r w:rsidR="002B2347" w:rsidRPr="00E2659A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Pr="00E2659A">
        <w:rPr>
          <w:rFonts w:ascii="GHEA Grapalat" w:eastAsia="Times New Roman" w:hAnsi="GHEA Grapalat" w:cs="Times New Roman"/>
          <w:sz w:val="24"/>
          <w:szCs w:val="24"/>
          <w:lang w:val="hy-AM"/>
        </w:rPr>
        <w:t>%-ը</w:t>
      </w:r>
      <w:r w:rsidR="002B2347" w:rsidRPr="00E265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որը ավել է 2023 թվականի </w:t>
      </w:r>
      <w:r w:rsidR="002B2347" w:rsidRPr="00B60AA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փաստացի կատարողական ցուցանիշից  149,005.7 հազար դրամով:</w:t>
      </w:r>
      <w:r w:rsidRPr="00B60AA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DB304F" w:rsidRPr="00B60AA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Նշված գումարի շրջանակներում կատարվել են Արթիկ համայնքի մի շարք բնակավայրերի գազատարի ներքին ցանցի կառուցման աշխատանքներ՝ համայնքի ներդրում 4</w:t>
      </w:r>
      <w:r w:rsidR="001124EF" w:rsidRPr="00B60AA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5</w:t>
      </w:r>
      <w:r w:rsidR="00DB304F" w:rsidRPr="00B60AA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%: </w:t>
      </w:r>
      <w:r w:rsidR="00610A6A" w:rsidRPr="00B60AA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 բյուջեից ֆինանսավորված գումարի չափը կազմել է 70,490</w:t>
      </w:r>
      <w:r w:rsidR="00610A6A" w:rsidRPr="00B60AAC"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hy-AM"/>
        </w:rPr>
        <w:t>․</w:t>
      </w:r>
      <w:r w:rsidR="00610A6A" w:rsidRPr="00B60AA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4  հազար դրամ, իսկ պետական բյուջեից՝ 122,653</w:t>
      </w:r>
      <w:r w:rsidR="00610A6A" w:rsidRPr="00B60AAC"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hy-AM"/>
        </w:rPr>
        <w:t>․</w:t>
      </w:r>
      <w:r w:rsidR="002850B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7 հազար դրամ։</w:t>
      </w:r>
    </w:p>
    <w:p w14:paraId="3FA26969" w14:textId="77668AC8" w:rsidR="00CC7439" w:rsidRPr="007D1BCF" w:rsidRDefault="008A359B" w:rsidP="007D1BCF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15FEE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Ճանապարհային տրանսպորտ</w:t>
      </w:r>
      <w:r w:rsidRPr="00915FEE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</w:t>
      </w:r>
      <w:r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/04.5.1/  ծրագրով 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>202</w:t>
      </w:r>
      <w:r w:rsidR="008E2B4E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ճշտված բյուջեվ նախատեսվել էր 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/>
        </w:rPr>
        <w:t>65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>0,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/>
        </w:rPr>
        <w:t>181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դրամ, որից փաստացի ծախսը կազմել է 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/>
        </w:rPr>
        <w:t>550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>,7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/>
        </w:rPr>
        <w:t>21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 կամ նախատեսվածի 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/>
        </w:rPr>
        <w:t>84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>%-ը, որը ավել է 202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փաստացի կատարողական ցուցանիշից  </w:t>
      </w:r>
      <w:r w:rsidR="00915FE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73</w:t>
      </w:r>
      <w:r w:rsidR="002F3074" w:rsidRPr="00915FE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,</w:t>
      </w:r>
      <w:r w:rsidR="00915FE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731</w:t>
      </w:r>
      <w:r w:rsidR="002F3074" w:rsidRPr="00915FE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</w:t>
      </w:r>
      <w:r w:rsidR="00915FE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</w:t>
      </w:r>
      <w:r w:rsidR="002F3074" w:rsidRPr="00915FEE"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  <w:t xml:space="preserve"> </w:t>
      </w:r>
      <w:r w:rsidR="00D80EC3"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>հազար դրամով</w:t>
      </w:r>
      <w:r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="00A72016" w:rsidRPr="0019635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Նշված գումարի շրջանակներում կատարվել են Արթիկ քաղաքի մի շարք փողոցների փոսորակների </w:t>
      </w:r>
      <w:r w:rsidR="008D233E" w:rsidRPr="0019635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վերանորոգման աշխատանքներ՝ </w:t>
      </w:r>
      <w:r w:rsidR="00C37D71" w:rsidRPr="00196357">
        <w:rPr>
          <w:rFonts w:ascii="GHEA Grapalat" w:eastAsia="Times New Roman" w:hAnsi="GHEA Grapalat" w:cs="Times New Roman"/>
          <w:sz w:val="24"/>
          <w:szCs w:val="24"/>
          <w:lang w:val="hy-AM"/>
        </w:rPr>
        <w:t>41,</w:t>
      </w:r>
      <w:r w:rsidR="00FD6340" w:rsidRPr="00196357">
        <w:rPr>
          <w:rFonts w:ascii="GHEA Grapalat" w:eastAsia="Times New Roman" w:hAnsi="GHEA Grapalat" w:cs="Times New Roman"/>
          <w:sz w:val="24"/>
          <w:szCs w:val="24"/>
          <w:lang w:val="hy-AM"/>
        </w:rPr>
        <w:t>013</w:t>
      </w:r>
      <w:r w:rsidR="00C37D71" w:rsidRPr="0019635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FD6340" w:rsidRPr="00196357">
        <w:rPr>
          <w:rFonts w:ascii="GHEA Grapalat" w:eastAsia="Times New Roman" w:hAnsi="GHEA Grapalat" w:cs="Times New Roman"/>
          <w:sz w:val="24"/>
          <w:szCs w:val="24"/>
          <w:lang w:val="hy-AM"/>
        </w:rPr>
        <w:t>5 հազար դրամ,</w:t>
      </w:r>
      <w:r w:rsidR="00FD6340"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  <w:t xml:space="preserve"> </w:t>
      </w:r>
      <w:r w:rsidR="00FD6340" w:rsidRPr="00196357">
        <w:rPr>
          <w:rFonts w:ascii="Arial LatArm" w:hAnsi="Arial LatArm"/>
          <w:sz w:val="24"/>
          <w:szCs w:val="24"/>
          <w:shd w:val="clear" w:color="auto" w:fill="FFFFFF"/>
          <w:lang w:val="hy-AM"/>
        </w:rPr>
        <w:t xml:space="preserve">²ñÃÇÏ </w:t>
      </w:r>
      <w:r w:rsidR="00196357" w:rsidRPr="0019635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քաղաքի</w:t>
      </w:r>
      <w:r w:rsidR="00FD6340" w:rsidRPr="0019635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196357" w:rsidRPr="00CD351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Բարեկամության</w:t>
      </w:r>
      <w:r w:rsidR="00FD6340" w:rsidRPr="00CD351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CD351E" w:rsidRPr="00CD351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այգու</w:t>
      </w:r>
      <w:r w:rsidR="00FD6340" w:rsidRPr="00CD351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CD351E" w:rsidRPr="00CD351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պարսպի և</w:t>
      </w:r>
      <w:r w:rsidR="00FD6340" w:rsidRPr="00CD351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CD351E" w:rsidRPr="00CD351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աստիճանների</w:t>
      </w:r>
      <w:r w:rsidR="00FD6340" w:rsidRPr="00CD351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CD351E" w:rsidRPr="00CD351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նորոգման աշխատանքներ</w:t>
      </w:r>
      <w:r w:rsidR="00FD6340" w:rsidRPr="00196357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՝ </w:t>
      </w:r>
      <w:r w:rsidR="00FD6340" w:rsidRPr="0019635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917</w:t>
      </w:r>
      <w:r w:rsidR="00FD6340" w:rsidRPr="00196357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FD6340" w:rsidRPr="0019635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7 հազար դրամ։</w:t>
      </w:r>
      <w:r w:rsidR="00FD6340">
        <w:rPr>
          <w:rFonts w:ascii="GHEA Grapalat" w:hAnsi="GHEA Grapalat" w:cs="Arial"/>
          <w:color w:val="000099"/>
          <w:sz w:val="24"/>
          <w:szCs w:val="24"/>
          <w:shd w:val="clear" w:color="auto" w:fill="FFFFFF"/>
          <w:lang w:val="hy-AM"/>
        </w:rPr>
        <w:t xml:space="preserve"> </w:t>
      </w:r>
      <w:r w:rsidR="00FD6340"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  <w:t xml:space="preserve"> </w:t>
      </w:r>
      <w:r w:rsidR="005F1644" w:rsidRPr="00CD351E">
        <w:rPr>
          <w:rFonts w:ascii="GHEA Grapalat" w:eastAsia="Times New Roman" w:hAnsi="GHEA Grapalat" w:cs="Times New Roman"/>
          <w:sz w:val="24"/>
          <w:szCs w:val="24"/>
          <w:lang w:val="hy-AM"/>
        </w:rPr>
        <w:t>Նշված ծրագրով կ</w:t>
      </w:r>
      <w:r w:rsidR="001928B6" w:rsidRPr="00CD351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ատարվել են Արթիկ համայնքի մի շարք բնակավայրերի փողոցների ասֆալտապատման /համայնքի ներդրում 55%/ և տուֆ քարով սալապատման /համայնքի ներդրում </w:t>
      </w:r>
      <w:r w:rsidR="00DB05A7" w:rsidRPr="00CD351E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AF1155" w:rsidRPr="00CD351E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1928B6" w:rsidRPr="00CD351E">
        <w:rPr>
          <w:rFonts w:ascii="GHEA Grapalat" w:eastAsia="Times New Roman" w:hAnsi="GHEA Grapalat" w:cs="Times New Roman"/>
          <w:sz w:val="24"/>
          <w:szCs w:val="24"/>
          <w:lang w:val="hy-AM"/>
        </w:rPr>
        <w:t>%/ աշխատանքներ</w:t>
      </w:r>
      <w:r w:rsidR="005F1644" w:rsidRPr="00CD351E">
        <w:rPr>
          <w:rFonts w:ascii="GHEA Grapalat" w:eastAsia="Times New Roman" w:hAnsi="GHEA Grapalat" w:cs="Times New Roman"/>
          <w:sz w:val="24"/>
          <w:szCs w:val="24"/>
          <w:lang w:val="hy-AM"/>
        </w:rPr>
        <w:t>ի ձեռք բերում</w:t>
      </w:r>
      <w:r w:rsidR="001928B6" w:rsidRPr="00CD351E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="0000612A" w:rsidRPr="00CD351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F60A2" w:rsidRPr="00CD351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բյուջեից փաստացի ծախսը կազմել է </w:t>
      </w:r>
      <w:r w:rsidR="00847C2D" w:rsidRPr="00CD351E">
        <w:rPr>
          <w:rFonts w:ascii="GHEA Grapalat" w:eastAsia="Times New Roman" w:hAnsi="GHEA Grapalat" w:cs="Times New Roman"/>
          <w:sz w:val="24"/>
          <w:szCs w:val="24"/>
          <w:lang w:val="hy-AM"/>
        </w:rPr>
        <w:t>255</w:t>
      </w:r>
      <w:r w:rsidR="00B37A92" w:rsidRPr="00CD351E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847C2D" w:rsidRPr="00CD351E">
        <w:rPr>
          <w:rFonts w:ascii="GHEA Grapalat" w:eastAsia="Times New Roman" w:hAnsi="GHEA Grapalat" w:cs="Times New Roman"/>
          <w:sz w:val="24"/>
          <w:szCs w:val="24"/>
          <w:lang w:val="hy-AM"/>
        </w:rPr>
        <w:t>053</w:t>
      </w:r>
      <w:r w:rsidR="00B37A92" w:rsidRPr="00CD351E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847C2D" w:rsidRPr="00CD351E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CF60A2" w:rsidRPr="00CD351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դրամ, պետական բյուջեից՝ </w:t>
      </w:r>
      <w:r w:rsidR="00847C2D" w:rsidRPr="00CD351E">
        <w:rPr>
          <w:rFonts w:ascii="GHEA Grapalat" w:eastAsia="Times New Roman" w:hAnsi="GHEA Grapalat" w:cs="Times New Roman"/>
          <w:sz w:val="24"/>
          <w:szCs w:val="24"/>
          <w:lang w:val="hy-AM"/>
        </w:rPr>
        <w:t>244,204.1</w:t>
      </w:r>
      <w:r w:rsidR="00CF60A2" w:rsidRPr="00CD351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դրամ: </w:t>
      </w:r>
      <w:r w:rsidR="00B37A92" w:rsidRPr="00CD351E">
        <w:rPr>
          <w:rFonts w:ascii="GHEA Grapalat" w:eastAsia="Times New Roman" w:hAnsi="GHEA Grapalat" w:cs="Times New Roman"/>
          <w:sz w:val="24"/>
          <w:szCs w:val="24"/>
          <w:lang w:val="hy-AM"/>
        </w:rPr>
        <w:t>Կատարվել է նաև նախագծանախահաշվային փաստաթղթերի մշակման ծառայությունների հետ կապված ծախ</w:t>
      </w:r>
      <w:r w:rsidR="00847C2D" w:rsidRPr="00CD351E">
        <w:rPr>
          <w:rFonts w:ascii="GHEA Grapalat" w:eastAsia="Times New Roman" w:hAnsi="GHEA Grapalat" w:cs="Times New Roman"/>
          <w:sz w:val="24"/>
          <w:szCs w:val="24"/>
          <w:lang w:val="hy-AM"/>
        </w:rPr>
        <w:t>սեր՝ 9,532.6 հազար դրամի չափով</w:t>
      </w:r>
      <w:r w:rsidR="007D1BCF">
        <w:rPr>
          <w:rFonts w:ascii="GHEA Grapalat" w:eastAsia="Times New Roman" w:hAnsi="GHEA Grapalat" w:cs="Times New Roman"/>
          <w:sz w:val="24"/>
          <w:szCs w:val="24"/>
          <w:lang w:val="hy-AM"/>
        </w:rPr>
        <w:t>։</w:t>
      </w:r>
    </w:p>
    <w:p w14:paraId="54B2B30A" w14:textId="77777777" w:rsidR="00B37A92" w:rsidRPr="00915FEE" w:rsidRDefault="00036D37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15FEE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Աղբահանում</w:t>
      </w:r>
      <w:r w:rsidRPr="00915FEE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/05.1.1/ ծրագրով </w:t>
      </w:r>
      <w:r w:rsidR="00EA4922"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>202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EA4922"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ճշտված բյուջեվ նախատեսվել էր 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/>
        </w:rPr>
        <w:t>52</w:t>
      </w:r>
      <w:r w:rsidR="00EA4922"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,000.0 հազար դրամ, որից փաստացի ծախսը կազմել է 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/>
        </w:rPr>
        <w:t>47</w:t>
      </w:r>
      <w:r w:rsidR="00EA4922"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/>
        </w:rPr>
        <w:t>783</w:t>
      </w:r>
      <w:r w:rsidR="00EA4922"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0 </w:t>
      </w:r>
      <w:r w:rsidR="00EA4922"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հազար դրամ կամ նախատեսվածի 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/>
        </w:rPr>
        <w:t>91</w:t>
      </w:r>
      <w:r w:rsidR="00EA4922"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="00EA4922"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%-ը, որը 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/>
        </w:rPr>
        <w:t>պակաս</w:t>
      </w:r>
      <w:r w:rsidR="00EA4922"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է 202</w:t>
      </w:r>
      <w:r w:rsidR="00915FEE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EA4922"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փաստացի կատարողական ցուցանիշից  </w:t>
      </w:r>
      <w:r w:rsidR="00915FE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23</w:t>
      </w:r>
      <w:r w:rsidR="002F3074" w:rsidRPr="00915FE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,</w:t>
      </w:r>
      <w:r w:rsidR="00915FE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856</w:t>
      </w:r>
      <w:r w:rsidR="002F3074" w:rsidRPr="00915FE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</w:t>
      </w:r>
      <w:r w:rsidR="00915FE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5</w:t>
      </w:r>
      <w:r w:rsidR="00EA4922"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դրամով</w:t>
      </w:r>
      <w:r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668B74ED" w14:textId="77777777" w:rsidR="00B37A92" w:rsidRPr="00612D30" w:rsidRDefault="00B37A92" w:rsidP="00B37A92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15FE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>Նշված ծրագրով նախատեսված ծախսերում</w:t>
      </w:r>
      <w:r w:rsidRPr="00612D30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կոմունալ ծառայությունների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գծով փաստացի ծախսը կազմել է </w:t>
      </w:r>
      <w:r w:rsidR="004D516E"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>46,799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.0 հազար դրամ՝ նախատեսված </w:t>
      </w:r>
      <w:r w:rsidR="004D516E"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>47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,000.0 հազար դրամի դիմաց կամ </w:t>
      </w:r>
      <w:r w:rsidR="004D516E"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>99.6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>%: Նշված հոդվածի շրջանակներում իրականացվել է համայնքում աղբահանության ծառայություններ:</w:t>
      </w:r>
    </w:p>
    <w:p w14:paraId="0F119054" w14:textId="77777777" w:rsidR="004D516E" w:rsidRPr="00612D30" w:rsidRDefault="00B37A92" w:rsidP="00B37A92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D30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Ընդհանուր բնույթի այլ ծառայությունների գծով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փաստացի </w:t>
      </w:r>
      <w:r w:rsidR="004D516E"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>ծախս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D516E"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>չի կատարվել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նախատեսված </w:t>
      </w:r>
      <w:r w:rsidR="004C3BA0"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>,000.0 հազար դրամի դիմաց:</w:t>
      </w:r>
      <w:r w:rsidR="004C3BA0"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6E612D51" w14:textId="54112BFB" w:rsidR="000466A7" w:rsidRPr="00CD6E68" w:rsidRDefault="00B37A92" w:rsidP="000466A7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D30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lastRenderedPageBreak/>
        <w:t>Հատուկ նպատակային այլ նյութերի գծով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փաստացի ծախսը կազմել է 9</w:t>
      </w:r>
      <w:r w:rsidR="004D516E"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>84.0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դրամ՝ նախատեսված</w:t>
      </w:r>
      <w:r w:rsidR="004D516E"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3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,000.0 հազար դրամի դիմաց կամ </w:t>
      </w:r>
      <w:r w:rsidR="004D516E"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>32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4D516E"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>%:</w:t>
      </w:r>
      <w:r w:rsidR="004C3BA0" w:rsidRPr="00612D3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Նշված հոդվածի շրջանակներում իրականացվել է համայնքում անցկացվող շաբաթօրյակի համար անհրաժեշտ ապրանքների ձեռք բերում:</w:t>
      </w:r>
    </w:p>
    <w:p w14:paraId="27887A7C" w14:textId="6234AF4F" w:rsidR="001F740D" w:rsidRPr="007D1BCF" w:rsidRDefault="001F740D" w:rsidP="001F740D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D6E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Շրջակա միջավայրի պաշտպանություն /այլ դասերին չպատկանող/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/05.6.1/ ծրագրով 202</w:t>
      </w:r>
      <w:r w:rsidR="00204DB8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ճշտված բյուջեվ նախատեսվել էր </w:t>
      </w:r>
      <w:r w:rsidR="00204DB8">
        <w:rPr>
          <w:rFonts w:ascii="GHEA Grapalat" w:eastAsia="Times New Roman" w:hAnsi="GHEA Grapalat" w:cs="Times New Roman"/>
          <w:sz w:val="24"/>
          <w:szCs w:val="24"/>
          <w:lang w:val="hy-AM"/>
        </w:rPr>
        <w:t>241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204DB8">
        <w:rPr>
          <w:rFonts w:ascii="GHEA Grapalat" w:eastAsia="Times New Roman" w:hAnsi="GHEA Grapalat" w:cs="Times New Roman"/>
          <w:sz w:val="24"/>
          <w:szCs w:val="24"/>
          <w:lang w:val="hy-AM"/>
        </w:rPr>
        <w:t>790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.0 հազար դրամ, որից փաստացի ծախսը կազմել է </w:t>
      </w:r>
      <w:r w:rsidR="00204DB8">
        <w:rPr>
          <w:rFonts w:ascii="GHEA Grapalat" w:eastAsia="Times New Roman" w:hAnsi="GHEA Grapalat" w:cs="Times New Roman"/>
          <w:sz w:val="24"/>
          <w:szCs w:val="24"/>
          <w:lang w:val="hy-AM"/>
        </w:rPr>
        <w:t>23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2,</w:t>
      </w:r>
      <w:r w:rsidR="00204DB8">
        <w:rPr>
          <w:rFonts w:ascii="GHEA Grapalat" w:eastAsia="Times New Roman" w:hAnsi="GHEA Grapalat" w:cs="Times New Roman"/>
          <w:sz w:val="24"/>
          <w:szCs w:val="24"/>
          <w:lang w:val="hy-AM"/>
        </w:rPr>
        <w:t>713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204DB8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 կամ նախատեսվածի 9</w:t>
      </w:r>
      <w:r w:rsidR="00204DB8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204DB8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%-ը, որը ավել է 202</w:t>
      </w:r>
      <w:r w:rsidR="00204DB8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փաստացի կատարողական ցուցանիշից  </w:t>
      </w:r>
      <w:r w:rsidR="00204DB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80</w:t>
      </w:r>
      <w:r w:rsidR="00BA3745" w:rsidRPr="00CD6E6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,</w:t>
      </w:r>
      <w:r w:rsidR="00204DB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235</w:t>
      </w:r>
      <w:r w:rsidR="00BA3745" w:rsidRPr="00CD6E6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</w:t>
      </w:r>
      <w:r w:rsidR="00204DB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5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դրամով:</w:t>
      </w:r>
      <w:r w:rsidR="00AC6F23"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Նշված ծրագրով սուբսիդիա է հատկացվում «Արթիկի համայնքային տնտեսություն» ՀՈԱԿ-ին՝ իր կանոնադրությամբ սահմանված գործունեությունը իրականացնելու համար /</w:t>
      </w:r>
      <w:r w:rsidR="004A03EE"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աշխատողների</w:t>
      </w:r>
      <w:r w:rsidR="00AC6F23"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թվաքանակը՝ </w:t>
      </w:r>
      <w:r w:rsidR="00204DB8">
        <w:rPr>
          <w:rFonts w:ascii="GHEA Grapalat" w:eastAsia="Times New Roman" w:hAnsi="GHEA Grapalat" w:cs="Times New Roman"/>
          <w:sz w:val="24"/>
          <w:szCs w:val="24"/>
          <w:lang w:val="hy-AM"/>
        </w:rPr>
        <w:t>84</w:t>
      </w:r>
      <w:r w:rsidR="004A03EE"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/</w:t>
      </w:r>
      <w:r w:rsidR="00AC6F23"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6F5BD656" w14:textId="7A55B57D" w:rsidR="00277BC4" w:rsidRPr="007D1BCF" w:rsidRDefault="001F740D" w:rsidP="00277BC4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D6E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Ջրամատակարարում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/06.3.1/ ծրագրով 202</w:t>
      </w:r>
      <w:r w:rsidR="00D126A1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ճշտված բյուջեվ նախատեսվել էր </w:t>
      </w:r>
      <w:r w:rsidR="00D126A1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,0</w:t>
      </w:r>
      <w:r w:rsidR="00D126A1">
        <w:rPr>
          <w:rFonts w:ascii="GHEA Grapalat" w:eastAsia="Times New Roman" w:hAnsi="GHEA Grapalat" w:cs="Times New Roman"/>
          <w:sz w:val="24"/>
          <w:szCs w:val="24"/>
          <w:lang w:val="hy-AM"/>
        </w:rPr>
        <w:t>00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.0 հազար դրամ, որից փաստացի ծախս</w:t>
      </w:r>
      <w:r w:rsidR="00D126A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չի կատարվել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="00277BC4"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313A9755" w14:textId="77777777" w:rsidR="000466A7" w:rsidRPr="00532D1A" w:rsidRDefault="00430488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D6E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Փողոցների լուսավորում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/06.4.1/ ծրագրով 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202</w:t>
      </w:r>
      <w:r w:rsidR="00F32437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ճշտված բյուջեվ նախատեսվել էր </w:t>
      </w:r>
      <w:r w:rsidR="00F32437">
        <w:rPr>
          <w:rFonts w:ascii="GHEA Grapalat" w:eastAsia="Times New Roman" w:hAnsi="GHEA Grapalat" w:cs="Times New Roman"/>
          <w:sz w:val="24"/>
          <w:szCs w:val="24"/>
          <w:lang w:val="hy-AM"/>
        </w:rPr>
        <w:t>95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F32437">
        <w:rPr>
          <w:rFonts w:ascii="GHEA Grapalat" w:eastAsia="Times New Roman" w:hAnsi="GHEA Grapalat" w:cs="Times New Roman"/>
          <w:sz w:val="24"/>
          <w:szCs w:val="24"/>
          <w:lang w:val="hy-AM"/>
        </w:rPr>
        <w:t>037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F32437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դրամ, որից փաստացի </w:t>
      </w:r>
      <w:r w:rsidR="00475D64">
        <w:rPr>
          <w:rFonts w:ascii="GHEA Grapalat" w:eastAsia="Times New Roman" w:hAnsi="GHEA Grapalat" w:cs="Times New Roman"/>
          <w:sz w:val="24"/>
          <w:szCs w:val="24"/>
          <w:lang w:val="hy-AM"/>
        </w:rPr>
        <w:t>հատկացված գումարի չափը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կազմել է </w:t>
      </w:r>
      <w:r w:rsidR="00F32437">
        <w:rPr>
          <w:rFonts w:ascii="GHEA Grapalat" w:eastAsia="Times New Roman" w:hAnsi="GHEA Grapalat" w:cs="Times New Roman"/>
          <w:sz w:val="24"/>
          <w:szCs w:val="24"/>
          <w:lang w:val="hy-AM"/>
        </w:rPr>
        <w:t>85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F32437">
        <w:rPr>
          <w:rFonts w:ascii="GHEA Grapalat" w:eastAsia="Times New Roman" w:hAnsi="GHEA Grapalat" w:cs="Times New Roman"/>
          <w:sz w:val="24"/>
          <w:szCs w:val="24"/>
          <w:lang w:val="hy-AM"/>
        </w:rPr>
        <w:t>341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F32437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 կամ նախատեսվածի </w:t>
      </w:r>
      <w:r w:rsidR="00F32437">
        <w:rPr>
          <w:rFonts w:ascii="GHEA Grapalat" w:eastAsia="Times New Roman" w:hAnsi="GHEA Grapalat" w:cs="Times New Roman"/>
          <w:sz w:val="24"/>
          <w:szCs w:val="24"/>
          <w:lang w:val="hy-AM"/>
        </w:rPr>
        <w:t>89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F32437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%-ը, որը </w:t>
      </w:r>
      <w:r w:rsidR="00BA3745"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պակաս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է 202</w:t>
      </w:r>
      <w:r w:rsidR="00F32437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փաստացի կատարողական ցուցանիշից  </w:t>
      </w:r>
      <w:r w:rsidR="00F3243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</w:t>
      </w:r>
      <w:r w:rsidR="00BA3745" w:rsidRPr="00CD6E6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,</w:t>
      </w:r>
      <w:r w:rsidR="00F3243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441</w:t>
      </w:r>
      <w:r w:rsidR="00BA3745" w:rsidRPr="00CD6E6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</w:t>
      </w:r>
      <w:r w:rsidR="00F3243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8</w:t>
      </w:r>
      <w:r w:rsidR="00BA3745" w:rsidRPr="00CD6E68"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  <w:t xml:space="preserve"> </w:t>
      </w:r>
      <w:r w:rsidR="00EA4922"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հազար դրամով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="005F1644" w:rsidRPr="00532D1A">
        <w:rPr>
          <w:rFonts w:ascii="GHEA Grapalat" w:eastAsia="Times New Roman" w:hAnsi="GHEA Grapalat" w:cs="Times New Roman"/>
          <w:sz w:val="24"/>
          <w:szCs w:val="24"/>
          <w:lang w:val="hy-AM"/>
        </w:rPr>
        <w:t>Նշված ծրագրով կ</w:t>
      </w:r>
      <w:r w:rsidR="00B8402F" w:rsidRPr="00532D1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ատարվել են Արթիկ համայնքի մի շարք բնակավայրերի փողոցային լուսավորության ցանցի անցկացման աշխատանքների գծով ծախսեր /համայնքի ներդրում </w:t>
      </w:r>
      <w:r w:rsidR="005F1644" w:rsidRPr="00532D1A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B8402F" w:rsidRPr="00532D1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5%/: </w:t>
      </w:r>
      <w:r w:rsidR="00475D64" w:rsidRPr="00532D1A">
        <w:rPr>
          <w:rFonts w:ascii="GHEA Grapalat" w:eastAsia="Times New Roman" w:hAnsi="GHEA Grapalat" w:cs="Times New Roman"/>
          <w:sz w:val="24"/>
          <w:szCs w:val="24"/>
          <w:lang w:val="hy-AM"/>
        </w:rPr>
        <w:t>Համայնքի բյուջեից փաստացի հատկացրած գումարի չափը կազմում է 24,278.9 հազ. դրամ նախատեսվածի 24,279.0 հազ. դրամի դիմաց կամ 100.0%։</w:t>
      </w:r>
      <w:r w:rsidR="005F1644" w:rsidRPr="00532D1A">
        <w:rPr>
          <w:rFonts w:ascii="GHEA Grapalat" w:eastAsia="Times New Roman" w:hAnsi="GHEA Grapalat" w:cs="Times New Roman"/>
          <w:sz w:val="24"/>
          <w:szCs w:val="24"/>
          <w:lang w:val="hy-AM"/>
        </w:rPr>
        <w:t>Պետական</w:t>
      </w:r>
      <w:r w:rsidR="00B8402F" w:rsidRPr="00532D1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բյուջեից </w:t>
      </w:r>
      <w:r w:rsidR="00475D64" w:rsidRPr="00532D1A">
        <w:rPr>
          <w:rFonts w:ascii="GHEA Grapalat" w:eastAsia="Times New Roman" w:hAnsi="GHEA Grapalat" w:cs="Times New Roman"/>
          <w:sz w:val="24"/>
          <w:szCs w:val="24"/>
          <w:lang w:val="hy-AM"/>
        </w:rPr>
        <w:t>հատկացումը</w:t>
      </w:r>
      <w:r w:rsidR="00B8402F" w:rsidRPr="00532D1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75D64" w:rsidRPr="00532D1A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B8402F" w:rsidRPr="00532D1A">
        <w:rPr>
          <w:rFonts w:ascii="GHEA Grapalat" w:eastAsia="Times New Roman" w:hAnsi="GHEA Grapalat" w:cs="Times New Roman"/>
          <w:sz w:val="24"/>
          <w:szCs w:val="24"/>
          <w:lang w:val="hy-AM"/>
        </w:rPr>
        <w:t>կա</w:t>
      </w:r>
      <w:r w:rsidR="00475D64" w:rsidRPr="00532D1A">
        <w:rPr>
          <w:rFonts w:ascii="GHEA Grapalat" w:eastAsia="Times New Roman" w:hAnsi="GHEA Grapalat" w:cs="Times New Roman"/>
          <w:sz w:val="24"/>
          <w:szCs w:val="24"/>
          <w:lang w:val="hy-AM"/>
        </w:rPr>
        <w:t>տարվի</w:t>
      </w:r>
      <w:r w:rsidR="00B8402F" w:rsidRPr="00532D1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75D64" w:rsidRPr="00532D1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2025թվականին։ </w:t>
      </w:r>
      <w:r w:rsidR="00140EB5" w:rsidRPr="00532D1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Նշված ծրագրով կատարվել է </w:t>
      </w:r>
      <w:r w:rsidR="00475D64" w:rsidRPr="00532D1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նաև </w:t>
      </w:r>
      <w:r w:rsidR="00140EB5" w:rsidRPr="00532D1A">
        <w:rPr>
          <w:rFonts w:ascii="GHEA Grapalat" w:eastAsia="Times New Roman" w:hAnsi="GHEA Grapalat" w:cs="Times New Roman"/>
          <w:sz w:val="24"/>
          <w:szCs w:val="24"/>
          <w:lang w:val="hy-AM"/>
        </w:rPr>
        <w:t>էլեկտրաէներգիայի բաշխման, էներգասպառման համակարգի էներգախնայողության, սպառման համակարգը էլեկտրական ցանցին միացման ծառայությունների ձեռք բերում</w:t>
      </w:r>
      <w:r w:rsidR="00475D64" w:rsidRPr="00532D1A">
        <w:rPr>
          <w:rFonts w:ascii="GHEA Grapalat" w:eastAsia="Times New Roman" w:hAnsi="GHEA Grapalat" w:cs="Times New Roman"/>
          <w:sz w:val="24"/>
          <w:szCs w:val="24"/>
          <w:lang w:val="hy-AM"/>
        </w:rPr>
        <w:t>՝ 52,846</w:t>
      </w:r>
      <w:r w:rsidR="00475D64" w:rsidRPr="00532D1A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475D64" w:rsidRPr="00532D1A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475D64" w:rsidRPr="00532D1A">
        <w:rPr>
          <w:rFonts w:ascii="Cambria Math" w:eastAsia="Times New Roman" w:hAnsi="Cambria Math" w:cs="Times New Roman"/>
          <w:sz w:val="24"/>
          <w:szCs w:val="24"/>
          <w:lang w:val="hy-AM"/>
        </w:rPr>
        <w:t xml:space="preserve"> </w:t>
      </w:r>
      <w:r w:rsidR="00475D64" w:rsidRPr="00532D1A">
        <w:rPr>
          <w:rFonts w:ascii="GHEA Grapalat" w:eastAsia="Times New Roman" w:hAnsi="GHEA Grapalat" w:cs="Times New Roman"/>
          <w:sz w:val="24"/>
          <w:szCs w:val="24"/>
          <w:lang w:val="hy-AM"/>
        </w:rPr>
        <w:t>հազ. դրամ</w:t>
      </w:r>
      <w:r w:rsidR="00D750B5" w:rsidRPr="00532D1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2FCC558C" w14:textId="77777777" w:rsidR="00DA5D46" w:rsidRPr="00CD6E68" w:rsidRDefault="00DA5D46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D6E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Բնակարանային շինարարության և կոմունալ ծառայություններ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/06.6.1/ ծրագրով 202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ճշտված բյուջե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/>
        </w:rPr>
        <w:t>ո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 նախատեսվել էր 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/>
        </w:rPr>
        <w:t>105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/>
        </w:rPr>
        <w:t>532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դրամ, որից փաստացի ծախսը կազմել է 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/>
        </w:rPr>
        <w:t>68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/>
        </w:rPr>
        <w:t>409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 կամ նախատեսվածի 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/>
        </w:rPr>
        <w:t>64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%-ը, որը 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/>
        </w:rPr>
        <w:t>պակաս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է 202</w:t>
      </w:r>
      <w:r w:rsidR="00F01F02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փաստացի կատարողական ցուցանիշից  </w:t>
      </w:r>
      <w:r w:rsidR="00F01F0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82</w:t>
      </w:r>
      <w:r w:rsidR="00BA3745" w:rsidRPr="00CD6E6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,</w:t>
      </w:r>
      <w:r w:rsidR="00F01F0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374</w:t>
      </w:r>
      <w:r w:rsidR="00BA3745" w:rsidRPr="00CD6E6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</w:t>
      </w:r>
      <w:r w:rsidR="00F01F0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4</w:t>
      </w:r>
      <w:r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դրամով:</w:t>
      </w:r>
      <w:r w:rsidR="00B61DE9" w:rsidRPr="00CD6E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4CFAA224" w14:textId="59166701" w:rsidR="00A435D7" w:rsidRDefault="00B61DE9" w:rsidP="00B61DE9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D6E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Նշված  ծրագրով նախատեսված ծախսերում </w:t>
      </w:r>
      <w:r w:rsidRPr="00843298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շենքերի և շինությունների կառուցում</w:t>
      </w:r>
      <w:r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հոդվածով փաստացի ծախսերը կազմում են </w:t>
      </w:r>
      <w:r w:rsidR="0056178B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="00475D64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56178B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619</w:t>
      </w:r>
      <w:r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6178B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հազ. դրամ նախատեսվածի </w:t>
      </w:r>
      <w:r w:rsidR="0056178B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101</w:t>
      </w:r>
      <w:r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56178B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742</w:t>
      </w:r>
      <w:r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6178B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հազ. դրամի դիմաց կամ </w:t>
      </w:r>
      <w:r w:rsidR="0056178B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63</w:t>
      </w:r>
      <w:r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6178B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475D64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%։</w:t>
      </w:r>
      <w:r w:rsidR="00F522CD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Նշված</w:t>
      </w:r>
      <w:r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522CD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գումարի շրջանակներում կատարվել է </w:t>
      </w:r>
      <w:r w:rsidR="008A5E1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</w:t>
      </w:r>
      <w:r w:rsidR="00F522CD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Արթիկ համայնքի բազմաբնակարան շենքերի տանիքների հիմնանորոգման աշխատանքներ</w:t>
      </w:r>
      <w:r w:rsidR="0013741F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/համայնքի ներդրում 55%/, որը</w:t>
      </w:r>
      <w:r w:rsidR="00F522CD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3741F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բյուջեից փաստացի հատկացրած գումարի չափն է ամբողջությամբ, իսկ պետական բյուջեից հատկացումը կկատարվի 2025 թվականին։ </w:t>
      </w:r>
      <w:r w:rsidR="008F0D6A" w:rsidRPr="00843298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Ն</w:t>
      </w:r>
      <w:r w:rsidR="00A435D7" w:rsidRPr="00843298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ախագծանախահաշվային փաստաթղթերի մշակման ծառայությունների</w:t>
      </w:r>
      <w:r w:rsidR="00A435D7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հետ կապված ծախսերը կազմել է </w:t>
      </w:r>
      <w:r w:rsidR="0013741F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A435D7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13741F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79</w:t>
      </w:r>
      <w:r w:rsidR="00A435D7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0.0 հազար դրամ՝ նախատեսված </w:t>
      </w:r>
      <w:r w:rsidR="0013741F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A435D7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13741F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790</w:t>
      </w:r>
      <w:r w:rsidR="00A435D7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13741F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A435D7" w:rsidRPr="0084329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դիմաց:</w:t>
      </w:r>
    </w:p>
    <w:p w14:paraId="462B2774" w14:textId="77777777" w:rsidR="00A1690E" w:rsidRPr="00843298" w:rsidRDefault="00A1690E" w:rsidP="00B61DE9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009567F5" w14:textId="77777777" w:rsidR="00731A54" w:rsidRPr="002850B1" w:rsidRDefault="00DA5D46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850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Հանգստի և սպորտի ծառայություններ</w:t>
      </w:r>
      <w:r w:rsidR="00731A54" w:rsidRPr="002850B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/8.1</w:t>
      </w:r>
      <w:r w:rsidRPr="002850B1">
        <w:rPr>
          <w:rFonts w:ascii="GHEA Grapalat" w:eastAsia="Times New Roman" w:hAnsi="GHEA Grapalat" w:cs="Times New Roman"/>
          <w:sz w:val="24"/>
          <w:szCs w:val="24"/>
          <w:lang w:val="hy-AM"/>
        </w:rPr>
        <w:t>.1/ ծրագրով 202</w:t>
      </w:r>
      <w:r w:rsidR="00B1422A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2850B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ճշտված բյուջեվ նախատեսվել էր </w:t>
      </w:r>
      <w:r w:rsidR="00B1422A">
        <w:rPr>
          <w:rFonts w:ascii="GHEA Grapalat" w:eastAsia="Times New Roman" w:hAnsi="GHEA Grapalat" w:cs="Times New Roman"/>
          <w:sz w:val="24"/>
          <w:szCs w:val="24"/>
          <w:lang w:val="hy-AM"/>
        </w:rPr>
        <w:t>12</w:t>
      </w:r>
      <w:r w:rsidR="00731A54" w:rsidRPr="002850B1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B1422A">
        <w:rPr>
          <w:rFonts w:ascii="GHEA Grapalat" w:eastAsia="Times New Roman" w:hAnsi="GHEA Grapalat" w:cs="Times New Roman"/>
          <w:sz w:val="24"/>
          <w:szCs w:val="24"/>
          <w:lang w:val="hy-AM"/>
        </w:rPr>
        <w:t>00</w:t>
      </w:r>
      <w:r w:rsidR="00731A54" w:rsidRPr="002850B1">
        <w:rPr>
          <w:rFonts w:ascii="GHEA Grapalat" w:eastAsia="Times New Roman" w:hAnsi="GHEA Grapalat" w:cs="Times New Roman"/>
          <w:sz w:val="24"/>
          <w:szCs w:val="24"/>
          <w:lang w:val="hy-AM"/>
        </w:rPr>
        <w:t>0.0</w:t>
      </w:r>
      <w:r w:rsidRPr="002850B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դրամ, որից փաստացի ծախսը կազմել է </w:t>
      </w:r>
      <w:r w:rsidR="00B1422A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="00B1422A" w:rsidRPr="002850B1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B1422A">
        <w:rPr>
          <w:rFonts w:ascii="GHEA Grapalat" w:eastAsia="Times New Roman" w:hAnsi="GHEA Grapalat" w:cs="Times New Roman"/>
          <w:sz w:val="24"/>
          <w:szCs w:val="24"/>
          <w:lang w:val="hy-AM"/>
        </w:rPr>
        <w:t>45</w:t>
      </w:r>
      <w:r w:rsidR="00B1422A" w:rsidRPr="002850B1">
        <w:rPr>
          <w:rFonts w:ascii="GHEA Grapalat" w:eastAsia="Times New Roman" w:hAnsi="GHEA Grapalat" w:cs="Times New Roman"/>
          <w:sz w:val="24"/>
          <w:szCs w:val="24"/>
          <w:lang w:val="hy-AM"/>
        </w:rPr>
        <w:t>0.0</w:t>
      </w:r>
      <w:r w:rsidRPr="002850B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 կամ նախատեսվածի </w:t>
      </w:r>
      <w:r w:rsidR="00B1422A">
        <w:rPr>
          <w:rFonts w:ascii="GHEA Grapalat" w:eastAsia="Times New Roman" w:hAnsi="GHEA Grapalat" w:cs="Times New Roman"/>
          <w:sz w:val="24"/>
          <w:szCs w:val="24"/>
          <w:lang w:val="hy-AM"/>
        </w:rPr>
        <w:t>78</w:t>
      </w:r>
      <w:r w:rsidR="00731A54" w:rsidRPr="002850B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B1422A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Pr="002850B1">
        <w:rPr>
          <w:rFonts w:ascii="GHEA Grapalat" w:eastAsia="Times New Roman" w:hAnsi="GHEA Grapalat" w:cs="Times New Roman"/>
          <w:sz w:val="24"/>
          <w:szCs w:val="24"/>
          <w:lang w:val="hy-AM"/>
        </w:rPr>
        <w:t>%-ը</w:t>
      </w:r>
      <w:r w:rsidR="00BA3745" w:rsidRPr="002850B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B1422A" w:rsidRPr="002850B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որը </w:t>
      </w:r>
      <w:r w:rsidR="00B1422A">
        <w:rPr>
          <w:rFonts w:ascii="GHEA Grapalat" w:eastAsia="Times New Roman" w:hAnsi="GHEA Grapalat" w:cs="Times New Roman"/>
          <w:sz w:val="24"/>
          <w:szCs w:val="24"/>
          <w:lang w:val="hy-AM"/>
        </w:rPr>
        <w:t>պակաս</w:t>
      </w:r>
      <w:r w:rsidR="00B1422A" w:rsidRPr="002850B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է 202</w:t>
      </w:r>
      <w:r w:rsidR="00B1422A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B1422A" w:rsidRPr="002850B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փաստացի կատարողական ցուցանիշից  </w:t>
      </w:r>
      <w:r w:rsidR="00B1422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4</w:t>
      </w:r>
      <w:r w:rsidR="00B1422A" w:rsidRPr="002850B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,</w:t>
      </w:r>
      <w:r w:rsidR="00B1422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280</w:t>
      </w:r>
      <w:r w:rsidR="00B1422A" w:rsidRPr="002850B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</w:t>
      </w:r>
      <w:r w:rsidR="00B1422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0</w:t>
      </w:r>
      <w:r w:rsidR="00B1422A" w:rsidRPr="002850B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դրամով:</w:t>
      </w:r>
      <w:r w:rsidR="00E7390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</w:p>
    <w:p w14:paraId="7EC1DB2C" w14:textId="77777777" w:rsidR="001F740D" w:rsidRPr="00801844" w:rsidRDefault="008F0D6A" w:rsidP="001F740D">
      <w:pPr>
        <w:shd w:val="clear" w:color="auto" w:fill="FFFFFF"/>
        <w:spacing w:after="0"/>
        <w:jc w:val="both"/>
        <w:textAlignment w:val="baseline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0184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Այլ կապիտալ դրամաշնորհներ</w:t>
      </w:r>
      <w:r w:rsidRPr="0080184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հոդվածով փաստացի ծախսը և նախատեսված ծախսը կազմում է </w:t>
      </w:r>
      <w:r w:rsidR="00E73900" w:rsidRPr="00801844">
        <w:rPr>
          <w:rFonts w:ascii="GHEA Grapalat" w:eastAsia="Times New Roman" w:hAnsi="GHEA Grapalat" w:cs="Times New Roman"/>
          <w:sz w:val="24"/>
          <w:szCs w:val="24"/>
          <w:lang w:val="hy-AM"/>
        </w:rPr>
        <w:t>8,3</w:t>
      </w:r>
      <w:r w:rsidRPr="0080184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00.0 հազ. դրամ : Նշված գումարի շրջանակներում կատարվել է </w:t>
      </w:r>
      <w:r w:rsidR="004467DE" w:rsidRPr="00801844">
        <w:rPr>
          <w:rFonts w:ascii="GHEA Grapalat" w:eastAsia="Times New Roman" w:hAnsi="GHEA Grapalat" w:cs="Times New Roman"/>
          <w:sz w:val="24"/>
          <w:szCs w:val="24"/>
          <w:lang w:val="hy-AM"/>
        </w:rPr>
        <w:t>հատկացում համայնքի կողմից, որպես կապիտալ դրամաշնորհ</w:t>
      </w:r>
      <w:r w:rsidR="0048601E" w:rsidRPr="00801844">
        <w:rPr>
          <w:rFonts w:ascii="GHEA Grapalat" w:eastAsia="Times New Roman" w:hAnsi="GHEA Grapalat" w:cs="Times New Roman"/>
          <w:sz w:val="24"/>
          <w:szCs w:val="24"/>
          <w:lang w:val="hy-AM"/>
        </w:rPr>
        <w:t>`</w:t>
      </w:r>
      <w:r w:rsidR="004467DE" w:rsidRPr="0080184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8601E" w:rsidRPr="0080184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որպես </w:t>
      </w:r>
      <w:r w:rsidR="0048601E" w:rsidRPr="0080184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Պեմզաշեն բնակավայրի այգու վերանորոգման ծրագրի համաֆինանսավորման գումար։ </w:t>
      </w:r>
    </w:p>
    <w:p w14:paraId="6E021786" w14:textId="0787E52C" w:rsidR="0048601E" w:rsidRPr="00801844" w:rsidRDefault="0048601E" w:rsidP="001F740D">
      <w:pPr>
        <w:shd w:val="clear" w:color="auto" w:fill="FFFFFF"/>
        <w:spacing w:after="0"/>
        <w:jc w:val="both"/>
        <w:textAlignment w:val="baseline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0184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Այլ ընթացիկ դրամաշնորհներ</w:t>
      </w:r>
      <w:r w:rsidRPr="0080184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հոդվածով փաստացի ծախսը և նախատեսված ծախսը կազմում է 700.0 հազ. դրամ: Նշված գումարի շրջանակներում կատարվել է հատկացում համայնքի կողմից, որպես ընթացիկ դրամաշնորհ` </w:t>
      </w:r>
      <w:r w:rsidRPr="00801844">
        <w:rPr>
          <w:rFonts w:ascii="Arial" w:hAnsi="Arial" w:cs="Arial"/>
          <w:sz w:val="24"/>
          <w:szCs w:val="24"/>
          <w:shd w:val="clear" w:color="auto" w:fill="FFFFFF"/>
          <w:lang w:val="hy-AM"/>
        </w:rPr>
        <w:t>Արագած հովիտ</w:t>
      </w:r>
      <w:r w:rsidRPr="00801844">
        <w:rPr>
          <w:rFonts w:ascii="Arial LatArm" w:hAnsi="Arial LatArm"/>
          <w:sz w:val="24"/>
          <w:szCs w:val="24"/>
          <w:shd w:val="clear" w:color="auto" w:fill="FFFFFF"/>
          <w:lang w:val="hy-AM"/>
        </w:rPr>
        <w:t xml:space="preserve"> </w:t>
      </w:r>
      <w:r w:rsidRPr="00801844">
        <w:rPr>
          <w:rFonts w:ascii="Arial" w:hAnsi="Arial" w:cs="Arial"/>
          <w:sz w:val="24"/>
          <w:szCs w:val="24"/>
          <w:shd w:val="clear" w:color="auto" w:fill="FFFFFF"/>
          <w:lang w:val="hy-AM"/>
        </w:rPr>
        <w:t>տեղական ակտիվ խումբ տարածքային զարգացում ՀԿ-ին դրամաշնորհ։</w:t>
      </w:r>
      <w:r w:rsidRPr="0080184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381FA92" w14:textId="452069CE" w:rsidR="00A1690E" w:rsidRPr="00801844" w:rsidRDefault="00065F85" w:rsidP="001F740D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0184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0184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Կրթական, մշակութային և սպորտային նպաստներ բյուջեից</w:t>
      </w:r>
      <w:r w:rsidRPr="0080184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հոդվածով փաստացի ծախսը կազմել է </w:t>
      </w:r>
      <w:r w:rsidR="00E73900" w:rsidRPr="00801844">
        <w:rPr>
          <w:rFonts w:ascii="GHEA Grapalat" w:eastAsia="Times New Roman" w:hAnsi="GHEA Grapalat" w:cs="Times New Roman"/>
          <w:sz w:val="24"/>
          <w:szCs w:val="24"/>
          <w:lang w:val="hy-AM"/>
        </w:rPr>
        <w:t>45</w:t>
      </w:r>
      <w:r w:rsidRPr="00801844">
        <w:rPr>
          <w:rFonts w:ascii="GHEA Grapalat" w:eastAsia="Times New Roman" w:hAnsi="GHEA Grapalat" w:cs="Times New Roman"/>
          <w:sz w:val="24"/>
          <w:szCs w:val="24"/>
          <w:lang w:val="hy-AM"/>
        </w:rPr>
        <w:t>0.0 հազար դրամ՝ նախատեսված</w:t>
      </w:r>
      <w:r w:rsidR="00E73900" w:rsidRPr="0080184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3</w:t>
      </w:r>
      <w:r w:rsidRPr="0080184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,000.0 հազար դրամի դիմաց կամ </w:t>
      </w:r>
      <w:r w:rsidR="00E73900" w:rsidRPr="00801844">
        <w:rPr>
          <w:rFonts w:ascii="GHEA Grapalat" w:eastAsia="Times New Roman" w:hAnsi="GHEA Grapalat" w:cs="Times New Roman"/>
          <w:sz w:val="24"/>
          <w:szCs w:val="24"/>
          <w:lang w:val="hy-AM"/>
        </w:rPr>
        <w:t>15</w:t>
      </w:r>
      <w:r w:rsidRPr="0080184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.0%: Նշված հոդվածի շրջանակներում հատկացվել է սպորտային նպաստներ համայնքային ենթակայության մարզադպրոցների սաներին և մարզիչներին: </w:t>
      </w:r>
    </w:p>
    <w:p w14:paraId="5C769831" w14:textId="77777777" w:rsidR="000429A9" w:rsidRDefault="00731A54" w:rsidP="00626E49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429A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Գրադարաններ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/8.2.1/ ծրագրով 202</w:t>
      </w:r>
      <w:r w:rsidR="009D4B77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ճշտված բյուջեվ նախատեսվել էր 4</w:t>
      </w:r>
      <w:r w:rsidR="009D4B77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9D4B77">
        <w:rPr>
          <w:rFonts w:ascii="GHEA Grapalat" w:eastAsia="Times New Roman" w:hAnsi="GHEA Grapalat" w:cs="Times New Roman"/>
          <w:sz w:val="24"/>
          <w:szCs w:val="24"/>
          <w:lang w:val="hy-AM"/>
        </w:rPr>
        <w:t>330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.0 հազար դրամ, որից փաստացի ծախսը կազմել է 4</w:t>
      </w:r>
      <w:r w:rsidR="009D4B77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9D4B77">
        <w:rPr>
          <w:rFonts w:ascii="GHEA Grapalat" w:eastAsia="Times New Roman" w:hAnsi="GHEA Grapalat" w:cs="Times New Roman"/>
          <w:sz w:val="24"/>
          <w:szCs w:val="24"/>
          <w:lang w:val="hy-AM"/>
        </w:rPr>
        <w:t>794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9D4B77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 կամ նախատեսվածի 9</w:t>
      </w:r>
      <w:r w:rsidR="009D4B77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.8%-ը, որը ավել է 202</w:t>
      </w:r>
      <w:r w:rsidR="009D4B77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փաստացի կատարողական ցուցանիշից </w:t>
      </w:r>
      <w:r w:rsidR="009D4B7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5</w:t>
      </w:r>
      <w:r w:rsidR="00BA3745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,</w:t>
      </w:r>
      <w:r w:rsidR="009D4B7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413</w:t>
      </w:r>
      <w:r w:rsidR="00BA3745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</w:t>
      </w:r>
      <w:r w:rsidR="009D4B7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6</w:t>
      </w:r>
      <w:r w:rsidR="00BA3745" w:rsidRPr="000429A9"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  <w:t xml:space="preserve"> 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հազար դրամով:</w:t>
      </w:r>
      <w:r w:rsidR="004B1140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Նշված ծրագրով սուբսիդիա է հատկացվում «Արթիկի գրադարան» ՀՈԱԿ-ին՝ իր կանոնադրությամբ սահմանված գործունեությունը իրականացնելու համար:</w:t>
      </w:r>
    </w:p>
    <w:p w14:paraId="4CB97208" w14:textId="4B7A7984" w:rsidR="00CF543E" w:rsidRPr="000429A9" w:rsidRDefault="005E466D" w:rsidP="00626E49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429A9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Մշակույքի տներ, ակումբներ, կենտրոններ</w:t>
      </w:r>
      <w:r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/08.2.3/ ծրագրով 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202</w:t>
      </w:r>
      <w:r w:rsidR="00384B5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ճշտված բյուջեվ նախատեսվել էր 1</w:t>
      </w:r>
      <w:r w:rsidR="00384B5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47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384B5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504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.4 հազար դրամ, որից փաստացի ծախսը կազմել է 1</w:t>
      </w:r>
      <w:r w:rsidR="00384B5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43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384B5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21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6.</w:t>
      </w:r>
      <w:r w:rsidR="00384B5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 կամ նախատեսվածի </w:t>
      </w:r>
      <w:r w:rsidR="00384B5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97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384B5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%-ը, որը </w:t>
      </w:r>
      <w:r w:rsidR="00384B5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ավել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է 202</w:t>
      </w:r>
      <w:r w:rsidR="00384B5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փաստացի կատարողական ցուցանիշից  </w:t>
      </w:r>
      <w:r w:rsidR="00384B56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27</w:t>
      </w:r>
      <w:r w:rsidR="00BA3745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,</w:t>
      </w:r>
      <w:r w:rsidR="00384B56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120</w:t>
      </w:r>
      <w:r w:rsidR="00BA3745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</w:t>
      </w:r>
      <w:r w:rsidR="00384B56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4</w:t>
      </w:r>
      <w:r w:rsidR="00731A5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դրամով: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0B6A0C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Նշված ծրագրով սուբսիդիա է հատկացվում «Արթիկի Տիգրան Մանսուրյանի անվան մշակույթի կենտրոն» ՀՈԱԿ-ին և </w:t>
      </w:r>
      <w:r w:rsidR="008A5E1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</w:t>
      </w:r>
      <w:r w:rsidR="000B6A0C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«Արթիկի Վարազ Սամուելյանի անվան մշակույթի տուն» ՀՈԱԿ-ի՝ իրենց կանոնադրությամբ սահմանված գործունեությունները իրականացնելու համար:</w:t>
      </w:r>
      <w:r w:rsidR="0080184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801844"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Այլ ընթացիկ դրամաշնորհներ</w:t>
      </w:r>
      <w:r w:rsidR="0080184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հոդվածով փաստացի ծախսը և նախատեսված ծախսը կազմում է 1000.0 հազ. դրամ : Նշված գումարի շրջանակներում կատարվել է հատկացում համայնքի կողմից</w:t>
      </w:r>
      <w:r w:rsidR="00626E49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</w:t>
      </w:r>
      <w:r w:rsidR="0080184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որպես </w:t>
      </w:r>
      <w:r w:rsidR="00801844" w:rsidRPr="000429A9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«Սանհանգույցների վերանորոգում Սարատակ բնակավայրի մշակույթի տանը» ծրագրի համաֆինանսավորման գումար։</w:t>
      </w:r>
    </w:p>
    <w:p w14:paraId="01587BC5" w14:textId="036F7A97" w:rsidR="000466A7" w:rsidRDefault="000B6A0C" w:rsidP="000466A7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Շենքերի և շինությունների կապիտալ վերանորոգում հոդվածով </w:t>
      </w:r>
      <w:r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փաստացի ծախսը կազմել է </w:t>
      </w:r>
      <w:r w:rsidR="0013497A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626E49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13497A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626E49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327</w:t>
      </w:r>
      <w:r w:rsidR="0013497A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626E49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դրամ՝ նախատեսված </w:t>
      </w:r>
      <w:r w:rsidR="0013497A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626E49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="0013497A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626E49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082</w:t>
      </w:r>
      <w:r w:rsidR="0013497A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626E49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դիմաց կամ 9</w:t>
      </w:r>
      <w:r w:rsidR="00626E49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="0013497A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626E49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%</w:t>
      </w:r>
      <w:r w:rsidR="004C525B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/պետական բյուջեից հատկացում/</w:t>
      </w:r>
      <w:r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="00920C9E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Նշված հոդվածի շրջանակներում իրականացվել է </w:t>
      </w:r>
      <w:r w:rsidR="007D1BC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</w:t>
      </w:r>
      <w:r w:rsidR="00920C9E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Արթիկ համայնքի Փանիկ բնակավայրի մշակույթի տան հիմնանորոգման աշխատանքներ /2-րդ փուլ/:</w:t>
      </w:r>
    </w:p>
    <w:p w14:paraId="63E38283" w14:textId="3C6A0C42" w:rsidR="000429A9" w:rsidRPr="007D1BCF" w:rsidRDefault="00CE0B06" w:rsidP="000466A7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lastRenderedPageBreak/>
        <w:t>Վարչական սարքավորումներ հոդվածով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</w:t>
      </w:r>
      <w:r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փաստացի ծախսը կազմել է 16743</w:t>
      </w:r>
      <w:r w:rsidRPr="00CE0B06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դրամ՝ նախատեսված 18281</w:t>
      </w:r>
      <w:r>
        <w:rPr>
          <w:rFonts w:ascii="Cambria Math" w:eastAsia="Times New Roman" w:hAnsi="Cambria Math" w:cs="Times New Roman"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0 հազար դրամի դիմաց կամ </w:t>
      </w:r>
      <w:r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% /պետական բյուջեից հատկացում/:</w:t>
      </w:r>
    </w:p>
    <w:p w14:paraId="2A12CE62" w14:textId="77777777" w:rsidR="000429A9" w:rsidRDefault="003726D7" w:rsidP="000429A9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6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Այլ մշակութային կազմակերպություններ</w:t>
      </w:r>
      <w:r w:rsidR="00CF543E" w:rsidRPr="00CE0B0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/08.2.4/ ծրագրով </w:t>
      </w:r>
      <w:r w:rsidR="00CF543E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202</w:t>
      </w:r>
      <w:r w:rsidR="00571F5F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CF543E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ճշտված բյուջեվ նախատեսվել էր 24,000.0 հազար դրամ, որից փաստացի ծախսը կազմել է 1</w:t>
      </w:r>
      <w:r w:rsidR="00571F5F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="00CF543E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571F5F">
        <w:rPr>
          <w:rFonts w:ascii="GHEA Grapalat" w:eastAsia="Times New Roman" w:hAnsi="GHEA Grapalat" w:cs="Times New Roman"/>
          <w:sz w:val="24"/>
          <w:szCs w:val="24"/>
          <w:lang w:val="hy-AM"/>
        </w:rPr>
        <w:t>685</w:t>
      </w:r>
      <w:r w:rsidR="00CF543E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71F5F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CF543E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 կամ նախատեսվածի </w:t>
      </w:r>
      <w:r w:rsidR="00571F5F">
        <w:rPr>
          <w:rFonts w:ascii="GHEA Grapalat" w:eastAsia="Times New Roman" w:hAnsi="GHEA Grapalat" w:cs="Times New Roman"/>
          <w:sz w:val="24"/>
          <w:szCs w:val="24"/>
          <w:lang w:val="hy-AM"/>
        </w:rPr>
        <w:t>77</w:t>
      </w:r>
      <w:r w:rsidR="00CF543E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.9%-ը, որը </w:t>
      </w:r>
      <w:r w:rsidR="00571F5F">
        <w:rPr>
          <w:rFonts w:ascii="GHEA Grapalat" w:eastAsia="Times New Roman" w:hAnsi="GHEA Grapalat" w:cs="Times New Roman"/>
          <w:sz w:val="24"/>
          <w:szCs w:val="24"/>
          <w:lang w:val="hy-AM"/>
        </w:rPr>
        <w:t>ավել</w:t>
      </w:r>
      <w:r w:rsidR="00CF543E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է 202</w:t>
      </w:r>
      <w:r w:rsidR="00571F5F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CF543E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փաստացի կատարողական ցուցանիշից  </w:t>
      </w:r>
      <w:r w:rsidR="00571F5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</w:t>
      </w:r>
      <w:r w:rsidR="00BA3745" w:rsidRPr="00CE0B0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,</w:t>
      </w:r>
      <w:r w:rsidR="00571F5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903</w:t>
      </w:r>
      <w:r w:rsidR="00BA3745" w:rsidRPr="00CE0B0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</w:t>
      </w:r>
      <w:r w:rsidR="00571F5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</w:t>
      </w:r>
      <w:r w:rsidR="00CF543E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դրամով</w:t>
      </w:r>
      <w:r w:rsidR="009C3EEC" w:rsidRPr="00CE0B06">
        <w:rPr>
          <w:rFonts w:ascii="GHEA Grapalat" w:eastAsia="Times New Roman" w:hAnsi="GHEA Grapalat" w:cs="Times New Roman"/>
          <w:sz w:val="24"/>
          <w:szCs w:val="24"/>
          <w:lang w:val="hy-AM"/>
        </w:rPr>
        <w:t>: Նշված ծրագրի շրջանակներում կազմակերպվել է համայնքում մշակութային միջոցառումներ:</w:t>
      </w:r>
    </w:p>
    <w:p w14:paraId="2320F3D5" w14:textId="3DA196A4" w:rsidR="000429A9" w:rsidRPr="007D1BCF" w:rsidRDefault="001D2074" w:rsidP="000429A9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429A9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Նախադպրոցական կրթություն</w:t>
      </w:r>
      <w:r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/09.1.1/ ծրագրով 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202</w:t>
      </w:r>
      <w:r w:rsidR="00985AA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ճշտված բյուջեվ նախատեսվել էր</w:t>
      </w:r>
      <w:r w:rsidR="00985AA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1,00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="00985AA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,783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985AA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դրամ, որից փաստացի ծախսը կազմել է </w:t>
      </w:r>
      <w:r w:rsidR="00985AA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948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,9</w:t>
      </w:r>
      <w:r w:rsidR="00985AA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46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985AA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 կամ նախատեսվածի </w:t>
      </w:r>
      <w:r w:rsidR="00985AA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94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985AA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%-ը, որը ավել է 202</w:t>
      </w:r>
      <w:r w:rsidR="00985AA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փաստացի կատարողական ցուցանիշից  </w:t>
      </w:r>
      <w:r w:rsidR="00985AA4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203</w:t>
      </w:r>
      <w:r w:rsidR="00781614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,</w:t>
      </w:r>
      <w:r w:rsidR="00985AA4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994</w:t>
      </w:r>
      <w:r w:rsidR="00781614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</w:t>
      </w:r>
      <w:r w:rsidR="00985AA4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</w:t>
      </w:r>
      <w:r w:rsidR="00781614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հազար դրամով</w:t>
      </w:r>
      <w:r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:</w:t>
      </w:r>
      <w:r w:rsid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C3EEC"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Սուբսիդիաներ ոչ-ֆինանսական համայնքային կազմակերպություններին</w:t>
      </w:r>
      <w:r w:rsidR="009C3EEC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հոդվածի շրջանակներում  սուբսիդիա է հատկացվել համայնքային ենթակայության նախադպրոցական հիմնարկներին</w:t>
      </w:r>
      <w:r w:rsidR="009B6658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/թվով 16 ՀՈԱԿ/</w:t>
      </w:r>
      <w:r w:rsidR="009C3EEC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իրենց կանոնադրությամբ սահմանված գործունեությունները իրականացնելու համար: </w:t>
      </w:r>
      <w:r w:rsidR="0016548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Նշված հոդվածով փաստացի ծախսը կազմել է </w:t>
      </w:r>
      <w:r w:rsidR="002554EB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473</w:t>
      </w:r>
      <w:r w:rsidR="0016548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2554EB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805</w:t>
      </w:r>
      <w:r w:rsidR="0016548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2554EB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16548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դրամ՝ նախատեսված </w:t>
      </w:r>
      <w:r w:rsidR="0050011D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527</w:t>
      </w:r>
      <w:r w:rsidR="0016548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50011D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653</w:t>
      </w:r>
      <w:r w:rsidR="0016548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0011D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="0016548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դրամի դիմաց կամ նախատեսվածի </w:t>
      </w:r>
      <w:r w:rsidR="006F37A7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89</w:t>
      </w:r>
      <w:r w:rsidR="0016548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6F37A7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="0016548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%-ը:</w:t>
      </w:r>
      <w:r w:rsidR="000429A9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59A1"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Շենքերի և շինությունների կապիտալ վերանորոգում </w:t>
      </w:r>
      <w:r w:rsidR="007359A1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հոդվածով փաստացի ծախսը կազմել է </w:t>
      </w:r>
      <w:r w:rsidR="005D3EE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470</w:t>
      </w:r>
      <w:r w:rsidR="007359A1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5D3EE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790</w:t>
      </w:r>
      <w:r w:rsidR="007359A1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D3EE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="007359A1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դրամ՝ նախատեսված </w:t>
      </w:r>
      <w:r w:rsidR="005D3EE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475</w:t>
      </w:r>
      <w:r w:rsidR="007359A1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5D3EE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779</w:t>
      </w:r>
      <w:r w:rsidR="007359A1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.5 հազար դրամի դիմաց կամ </w:t>
      </w:r>
      <w:r w:rsidR="005D3EE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99</w:t>
      </w:r>
      <w:r w:rsidR="00B90F1D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D3EE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7359A1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%</w:t>
      </w:r>
      <w:r w:rsidR="00E869BB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B90F1D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որի շրջանակներում հատկացվել է Արթիկ համանյքի Արթիկ</w:t>
      </w:r>
      <w:r w:rsidR="00F85F12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քաղաքի թիվ 1 ,3, 4 մանկապարտեզների,</w:t>
      </w:r>
      <w:r w:rsidR="00B90F1D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Լեռնակերտ բնակավայրերի </w:t>
      </w:r>
      <w:r w:rsidR="00F85F12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մանկապարտեզ</w:t>
      </w:r>
      <w:r w:rsidR="00B90F1D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շենքերի </w:t>
      </w:r>
      <w:r w:rsidR="00F85F12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հիմանորոգման աշխատանքներին։</w:t>
      </w:r>
      <w:r w:rsidR="000429A9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BF5DF6"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Նախագծանախահաշվային փաստաթղթերի մշակման ծառայությունների</w:t>
      </w:r>
      <w:r w:rsidR="00BF5DF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հետ կապված ծախսերը նախատեսվել և հատկացվել է 4,350.0 հազար դրամ:</w:t>
      </w:r>
      <w:r w:rsidR="000429A9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42370A45" w14:textId="77777777" w:rsidR="00FC1405" w:rsidRPr="000429A9" w:rsidRDefault="001D2074" w:rsidP="00FC1405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429A9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Արտադպրոցական կրթություն</w:t>
      </w:r>
      <w:r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/09.5.1/ ծրագրով 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202</w:t>
      </w:r>
      <w:r w:rsidR="001C7FC5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ճշտված բյուջեվ նախատեսվել էր </w:t>
      </w:r>
      <w:r w:rsidR="001C7FC5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301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1C7FC5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777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1C7FC5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դրամ, որից փաստացի ծախսը կազմել է 2</w:t>
      </w:r>
      <w:r w:rsidR="001C7FC5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83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1C7FC5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671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1C7FC5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 կամ նախատեսվածի </w:t>
      </w:r>
      <w:r w:rsidR="00DB5191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="001C7FC5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DB5191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1C7FC5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%-ը, որը ավել է 202</w:t>
      </w:r>
      <w:r w:rsidR="001C7FC5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փաստացի կատարողական ցուցանիշից  </w:t>
      </w:r>
      <w:r w:rsidR="001C7FC5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27</w:t>
      </w:r>
      <w:r w:rsidR="00781614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,</w:t>
      </w:r>
      <w:r w:rsidR="001C7FC5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595</w:t>
      </w:r>
      <w:r w:rsidR="00781614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</w:t>
      </w:r>
      <w:r w:rsidR="001C7FC5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6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դրամով</w:t>
      </w:r>
      <w:r w:rsidR="001C7FC5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="00E71782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Նշված ծրագրով </w:t>
      </w:r>
      <w:r w:rsidR="00003407"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Սուբսիդիաներ ոչ-ֆինանսական համայնքային կազմակերպություններին</w:t>
      </w:r>
      <w:r w:rsidR="00003407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հոդվածի շրջանակներում </w:t>
      </w:r>
      <w:r w:rsidR="00E71782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սուբսիդիա է հատկացվել համայնքային ենթակայության արտադպրոցական կրթության ոլորտի թվով </w:t>
      </w:r>
      <w:r w:rsidR="009B6658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13</w:t>
      </w:r>
      <w:r w:rsidR="00E71782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ՀՈԱԿ-ին՝ իրենց կանոնադրությամբ սահմանված գործունեությունները իրականացնելու համար:</w:t>
      </w:r>
      <w:r w:rsidR="00003407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Նշված հոդվածով փաստացի ծախսը կազմել է 279,871.6 հազար դրամ՝ նախատեսված 297,877.0 հազար դրամի դիմաց կամ նախատեսվածի 94.0%-ը:</w:t>
      </w:r>
      <w:r w:rsidR="00A264F1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79B3BBAF" w14:textId="66BEAFC5" w:rsidR="00437956" w:rsidRPr="000429A9" w:rsidRDefault="00FC1405" w:rsidP="00003407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Նախագծանախահաշվային փաստաթղթերի մշակման ծառայությունների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հետ կապված ծախսերը կազմել է 3,800.0 հազար դրամ՝ նախատեսված 3,900.0 հազար դրամի դիմաց</w:t>
      </w:r>
      <w:r w:rsidR="0043795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7F34136B" w14:textId="77777777" w:rsidR="00DB5191" w:rsidRPr="000429A9" w:rsidRDefault="00DD7373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429A9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 xml:space="preserve"> </w:t>
      </w:r>
      <w:r w:rsidR="00430488" w:rsidRPr="000429A9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Կրթություն</w:t>
      </w:r>
      <w:r w:rsidR="00430488"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/</w:t>
      </w:r>
      <w:r w:rsidR="00430488" w:rsidRPr="000429A9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այլ դասերին չպատկանող/</w:t>
      </w:r>
      <w:r w:rsidR="00430488" w:rsidRPr="000429A9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/09.8.1/ ծրագրով </w:t>
      </w:r>
      <w:r w:rsidR="003726D7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202</w:t>
      </w:r>
      <w:r w:rsidR="00A264F1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3726D7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ճշտված բյուջեվ նախատեսվել էր </w:t>
      </w:r>
      <w:r w:rsidR="0043795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15</w:t>
      </w:r>
      <w:r w:rsidR="001D207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43795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948</w:t>
      </w:r>
      <w:r w:rsidR="001D207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43795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="001D207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726D7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հազար դրամ, որից փաստացի ծախսը </w:t>
      </w:r>
      <w:r w:rsidR="003726D7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կազմել է </w:t>
      </w:r>
      <w:r w:rsidR="0043795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12</w:t>
      </w:r>
      <w:r w:rsidR="001D207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43795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873</w:t>
      </w:r>
      <w:r w:rsidR="001D207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43795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3726D7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 կամ նախատեսվածի </w:t>
      </w:r>
      <w:r w:rsidR="0043795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80</w:t>
      </w:r>
      <w:r w:rsidR="001D2074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437956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="003726D7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%-ը, որը </w:t>
      </w:r>
      <w:r w:rsidR="00437956">
        <w:rPr>
          <w:rFonts w:ascii="GHEA Grapalat" w:eastAsia="Times New Roman" w:hAnsi="GHEA Grapalat" w:cs="Times New Roman"/>
          <w:sz w:val="24"/>
          <w:szCs w:val="24"/>
          <w:lang w:val="hy-AM"/>
        </w:rPr>
        <w:t>ավել</w:t>
      </w:r>
      <w:r w:rsidR="003726D7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է 202</w:t>
      </w:r>
      <w:r w:rsidR="00437956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3726D7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փաստացի կատարողական ցուցանիշից  </w:t>
      </w:r>
      <w:r w:rsidR="004379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5</w:t>
      </w:r>
      <w:r w:rsidR="00781614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,</w:t>
      </w:r>
      <w:r w:rsidR="004379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293</w:t>
      </w:r>
      <w:r w:rsidR="00781614" w:rsidRPr="000429A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.4</w:t>
      </w:r>
      <w:r w:rsidR="003726D7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դրամով:</w:t>
      </w:r>
      <w:r w:rsidR="00430488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42FE5919" w14:textId="4AC620E9" w:rsidR="009B793C" w:rsidRPr="00D2480F" w:rsidRDefault="00DC014D" w:rsidP="000466A7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Նշված ծրագրի շրջանակներում նվիրատվություններ այլ շահույթ չհետապնդող կազմակերպություններին հոդվածով</w:t>
      </w:r>
      <w:r w:rsidR="00B4103C" w:rsidRPr="005D3E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հատկացված </w:t>
      </w:r>
      <w:r w:rsidR="00B4103C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12,873.4</w:t>
      </w:r>
      <w:r w:rsidR="00B4103C" w:rsidRPr="005D3E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հազար դրամը հատկացվել </w:t>
      </w:r>
      <w:r w:rsidR="00B4103C" w:rsidRPr="005D3E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է, որպես նվիրատվություն, </w:t>
      </w:r>
      <w:r w:rsidR="007D1BC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Արթիկ համայնքի «Մեղրաշենի միջնակարգ դպրոց», «Արևշատի Մետաքսեի անվան միջնակարգ դպրոց» և «</w:t>
      </w:r>
      <w:r w:rsidR="00B4103C" w:rsidRPr="005D3EE6">
        <w:rPr>
          <w:rFonts w:ascii="GHEA Grapalat" w:eastAsia="Times New Roman" w:hAnsi="GHEA Grapalat" w:cs="Times New Roman"/>
          <w:sz w:val="24"/>
          <w:szCs w:val="24"/>
          <w:lang w:val="hy-AM"/>
        </w:rPr>
        <w:t>Նահապետավանի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միջնակարգ դպրոց»</w:t>
      </w:r>
      <w:r w:rsidR="00B4103C" w:rsidRPr="005D3E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B4103C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B4103C" w:rsidRPr="005D3EE6">
        <w:rPr>
          <w:rFonts w:ascii="GHEA Grapalat" w:eastAsia="Times New Roman" w:hAnsi="GHEA Grapalat" w:cs="Times New Roman"/>
          <w:sz w:val="24"/>
          <w:szCs w:val="24"/>
          <w:lang w:val="hy-AM"/>
        </w:rPr>
        <w:t>Արթիկի թիվ 4</w:t>
      </w:r>
      <w:r w:rsidR="00B4103C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B4103C" w:rsidRPr="005D3EE6">
        <w:rPr>
          <w:rFonts w:ascii="GHEA Grapalat" w:eastAsia="Times New Roman" w:hAnsi="GHEA Grapalat" w:cs="Times New Roman"/>
          <w:sz w:val="24"/>
          <w:szCs w:val="24"/>
          <w:lang w:val="hy-AM"/>
        </w:rPr>
        <w:t>հիմնական</w:t>
      </w:r>
      <w:r w:rsidR="00B4103C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դպրոց»</w:t>
      </w:r>
      <w:r w:rsidR="00B4103C" w:rsidRPr="005D3E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4C3B82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4C3B82" w:rsidRPr="005D3EE6">
        <w:rPr>
          <w:rFonts w:ascii="GHEA Grapalat" w:eastAsia="Times New Roman" w:hAnsi="GHEA Grapalat" w:cs="Times New Roman"/>
          <w:sz w:val="24"/>
          <w:szCs w:val="24"/>
          <w:lang w:val="hy-AM"/>
        </w:rPr>
        <w:t>Արթիկի թիվ 8 հիմնական</w:t>
      </w:r>
      <w:r w:rsidR="004C3B82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դպրոց»</w:t>
      </w:r>
      <w:r w:rsidR="004C3B82" w:rsidRPr="005D3E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4C3B82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4C3B82" w:rsidRPr="005D3EE6">
        <w:rPr>
          <w:rFonts w:ascii="GHEA Grapalat" w:eastAsia="Times New Roman" w:hAnsi="GHEA Grapalat" w:cs="Times New Roman"/>
          <w:sz w:val="24"/>
          <w:szCs w:val="24"/>
          <w:lang w:val="hy-AM"/>
        </w:rPr>
        <w:t>Գեղանիստի</w:t>
      </w:r>
      <w:r w:rsidR="004C3B82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միջնակարգ դպրոց»</w:t>
      </w:r>
      <w:r w:rsidR="004C3B82" w:rsidRPr="005D3E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8A5E11">
        <w:rPr>
          <w:rFonts w:ascii="GHEA Grapalat" w:eastAsia="Times New Roman" w:hAnsi="GHEA Grapalat" w:cs="Times New Roman"/>
          <w:sz w:val="24"/>
          <w:szCs w:val="24"/>
          <w:lang w:val="hy-AM"/>
        </w:rPr>
        <w:t>պետական ոչ առևտրային կազմակերպություն</w:t>
      </w:r>
      <w:bookmarkStart w:id="0" w:name="_GoBack"/>
      <w:bookmarkEnd w:id="0"/>
      <w:r w:rsidR="00395F8E"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ներ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ին</w:t>
      </w:r>
      <w:r w:rsidR="004C3B82" w:rsidRPr="005D3EE6">
        <w:rPr>
          <w:rFonts w:ascii="GHEA Grapalat" w:eastAsia="Times New Roman" w:hAnsi="GHEA Grapalat" w:cs="Times New Roman"/>
          <w:sz w:val="24"/>
          <w:szCs w:val="24"/>
          <w:lang w:val="hy-AM"/>
        </w:rPr>
        <w:t>, «Հակոբյաններ համահայկական մշակույթային կենտրոն» ՀԿ-ին</w:t>
      </w:r>
      <w:r w:rsidRPr="000429A9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2E80F04C" w14:textId="11DC4462" w:rsidR="000429A9" w:rsidRPr="007D1BCF" w:rsidRDefault="00DB5191" w:rsidP="000429A9">
      <w:pPr>
        <w:pStyle w:val="a6"/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2480F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Սոցիալական հատուկ արտոնություններ</w:t>
      </w:r>
      <w:r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</w:t>
      </w:r>
      <w:r w:rsidRPr="00D2480F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/ այլ դասերին չպատկանող</w:t>
      </w:r>
      <w:r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/ /10.7.1/ ծրագրով 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202</w:t>
      </w:r>
      <w:r w:rsidR="00740230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ճշտված բյուջե</w:t>
      </w:r>
      <w:r w:rsidR="007D1BCF">
        <w:rPr>
          <w:rFonts w:ascii="GHEA Grapalat" w:eastAsia="Times New Roman" w:hAnsi="GHEA Grapalat" w:cs="Times New Roman"/>
          <w:sz w:val="24"/>
          <w:szCs w:val="24"/>
          <w:lang w:val="hy-AM"/>
        </w:rPr>
        <w:t>ո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վ նախատեսվել էր 18,000.0 հազար դրամ, որից փաստացի ծախսը կազմել է 15,8</w:t>
      </w:r>
      <w:r w:rsidR="00740230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5.0 հազար դրամ կամ նախատեսվածի 88.</w:t>
      </w:r>
      <w:r w:rsidR="00740230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%-ը, որը </w:t>
      </w:r>
      <w:r w:rsidR="00740230">
        <w:rPr>
          <w:rFonts w:ascii="GHEA Grapalat" w:eastAsia="Times New Roman" w:hAnsi="GHEA Grapalat" w:cs="Times New Roman"/>
          <w:sz w:val="24"/>
          <w:szCs w:val="24"/>
          <w:lang w:val="hy-AM"/>
        </w:rPr>
        <w:t>ավել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է 202</w:t>
      </w:r>
      <w:r w:rsidR="00740230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փաստացի կատարողական ցուցանիշից  </w:t>
      </w:r>
      <w:r w:rsidR="0074023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40</w:t>
      </w:r>
      <w:r w:rsidR="00781614" w:rsidRPr="00D2480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.0</w:t>
      </w:r>
      <w:r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դրամով:</w:t>
      </w:r>
    </w:p>
    <w:p w14:paraId="4DC324D7" w14:textId="6C16A14B" w:rsidR="004D465C" w:rsidRPr="007D1BCF" w:rsidRDefault="00DD7373" w:rsidP="009B793C">
      <w:pPr>
        <w:pStyle w:val="a6"/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429A9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 xml:space="preserve"> </w:t>
      </w:r>
      <w:r w:rsidR="004D465C" w:rsidRPr="00D2480F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Ոչ ֆինանսական ակտիվների օտարումից մուտքեր</w:t>
      </w:r>
      <w:r w:rsidR="004D465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ծրագրով փաստացի մուտքերը կազմել է </w:t>
      </w:r>
      <w:r w:rsidR="00987BCB">
        <w:rPr>
          <w:rFonts w:ascii="GHEA Grapalat" w:eastAsia="Times New Roman" w:hAnsi="GHEA Grapalat" w:cs="Times New Roman"/>
          <w:sz w:val="24"/>
          <w:szCs w:val="24"/>
          <w:lang w:val="hy-AM"/>
        </w:rPr>
        <w:t>37</w:t>
      </w:r>
      <w:r w:rsidR="004D465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987BCB">
        <w:rPr>
          <w:rFonts w:ascii="GHEA Grapalat" w:eastAsia="Times New Roman" w:hAnsi="GHEA Grapalat" w:cs="Times New Roman"/>
          <w:sz w:val="24"/>
          <w:szCs w:val="24"/>
          <w:lang w:val="hy-AM"/>
        </w:rPr>
        <w:t>951</w:t>
      </w:r>
      <w:r w:rsidR="004D465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987BCB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4D465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դրամ՝ նախատեսված </w:t>
      </w:r>
      <w:r w:rsidR="00987BCB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4D465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,000.0 հազար դրամի դիմաց, այդ թվում հողի իրացումից մուտքերը կազմել է </w:t>
      </w:r>
      <w:r w:rsidR="00987BCB">
        <w:rPr>
          <w:rFonts w:ascii="GHEA Grapalat" w:eastAsia="Times New Roman" w:hAnsi="GHEA Grapalat" w:cs="Times New Roman"/>
          <w:sz w:val="24"/>
          <w:szCs w:val="24"/>
          <w:lang w:val="hy-AM"/>
        </w:rPr>
        <w:t>25</w:t>
      </w:r>
      <w:r w:rsidR="004D465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987BCB">
        <w:rPr>
          <w:rFonts w:ascii="GHEA Grapalat" w:eastAsia="Times New Roman" w:hAnsi="GHEA Grapalat" w:cs="Times New Roman"/>
          <w:sz w:val="24"/>
          <w:szCs w:val="24"/>
          <w:lang w:val="hy-AM"/>
        </w:rPr>
        <w:t>707</w:t>
      </w:r>
      <w:r w:rsidR="004D465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987BCB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="004D465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դրամ՝ նախատեսված </w:t>
      </w:r>
      <w:r w:rsidR="00987BCB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4D465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,000.0 հազար դրամի դիմաց, իսկ այլ հիմնական միջոցների իրացումից մուտքերը կազմել է 12,</w:t>
      </w:r>
      <w:r w:rsidR="00987BCB">
        <w:rPr>
          <w:rFonts w:ascii="GHEA Grapalat" w:eastAsia="Times New Roman" w:hAnsi="GHEA Grapalat" w:cs="Times New Roman"/>
          <w:sz w:val="24"/>
          <w:szCs w:val="24"/>
          <w:lang w:val="hy-AM"/>
        </w:rPr>
        <w:t>243</w:t>
      </w:r>
      <w:r w:rsidR="004D465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987BCB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4D465C" w:rsidRPr="00D248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հազար դրամ՝ նախատեսված 1,000.0 հազար դրամի դիմաց:  </w:t>
      </w:r>
    </w:p>
    <w:p w14:paraId="4675DB52" w14:textId="62E33644" w:rsidR="00812BC7" w:rsidRPr="007D1BCF" w:rsidRDefault="00CC7439" w:rsidP="007D1BCF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Առ</w:t>
      </w:r>
      <w:r w:rsidR="00987BCB"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31/12/202</w:t>
      </w:r>
      <w:r w:rsidR="00987BCB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4</w:t>
      </w:r>
      <w:r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թ</w:t>
      </w:r>
      <w:r w:rsidR="007D1BCF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վական</w:t>
      </w:r>
      <w:r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ի դրությամբ </w:t>
      </w:r>
      <w:r w:rsidR="007D1BC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</w:t>
      </w:r>
      <w:r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Արթիկ համայնքի բյուջեի վարչական մասի միջոցների տարեսկզբի ազատ մնացորդը կազմել է </w:t>
      </w:r>
      <w:r w:rsidR="00987BCB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597</w:t>
      </w:r>
      <w:r w:rsidR="00781614"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,</w:t>
      </w:r>
      <w:r w:rsidR="00987BCB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449</w:t>
      </w:r>
      <w:r w:rsidR="00781614"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.</w:t>
      </w:r>
      <w:r w:rsidR="00987BCB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4</w:t>
      </w:r>
      <w:r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հազ. դրամ, իսկ համայնքի բյուջեի ֆոնդային մասի միջոցների տարեսկզբի ազատ մնացորդը՝ </w:t>
      </w:r>
      <w:r w:rsidR="00781614"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2,</w:t>
      </w:r>
      <w:r w:rsidR="00987BCB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640</w:t>
      </w:r>
      <w:r w:rsidR="00781614"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.</w:t>
      </w:r>
      <w:r w:rsidR="00987BCB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6</w:t>
      </w:r>
      <w:r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հազ. դրամ:</w:t>
      </w:r>
      <w:r w:rsidR="00DD7373" w:rsidRPr="00D2480F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</w:t>
      </w:r>
    </w:p>
    <w:p w14:paraId="326BB0FB" w14:textId="77777777"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68715F01" w14:textId="77777777"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605690B0" w14:textId="77777777"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73F99C48" w14:textId="77777777"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49ED6905" w14:textId="77777777"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33E2D031" w14:textId="77777777"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1F59A671" w14:textId="77777777"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4D531132" w14:textId="77777777"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06C78455" w14:textId="77777777"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2F2C6A33" w14:textId="77777777"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55F2FEA4" w14:textId="77777777" w:rsidR="00812BC7" w:rsidRPr="00D2480F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661FCACB" w14:textId="77777777" w:rsidR="00BD6FAD" w:rsidRPr="00D2480F" w:rsidRDefault="00BD6FAD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D2480F">
        <w:rPr>
          <w:rFonts w:ascii="Courier New" w:eastAsia="Times New Roman" w:hAnsi="Courier New" w:cs="Courier New"/>
          <w:sz w:val="20"/>
          <w:szCs w:val="20"/>
          <w:lang w:val="hy-AM"/>
        </w:rPr>
        <w:t> </w:t>
      </w:r>
    </w:p>
    <w:sectPr w:rsidR="00BD6FAD" w:rsidRPr="00D2480F" w:rsidSect="00705A63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4031"/>
    <w:multiLevelType w:val="multilevel"/>
    <w:tmpl w:val="A204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C3E4F"/>
    <w:multiLevelType w:val="multilevel"/>
    <w:tmpl w:val="551C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F3C81"/>
    <w:multiLevelType w:val="multilevel"/>
    <w:tmpl w:val="AD9A7E5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06C54"/>
    <w:multiLevelType w:val="multilevel"/>
    <w:tmpl w:val="292E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200AD"/>
    <w:multiLevelType w:val="multilevel"/>
    <w:tmpl w:val="1E7C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347CA8"/>
    <w:multiLevelType w:val="multilevel"/>
    <w:tmpl w:val="2972487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7938DE"/>
    <w:multiLevelType w:val="multilevel"/>
    <w:tmpl w:val="D7929F9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9701E"/>
    <w:multiLevelType w:val="multilevel"/>
    <w:tmpl w:val="DD4C6CD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3B4AE4"/>
    <w:multiLevelType w:val="multilevel"/>
    <w:tmpl w:val="0DAE36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FC1581"/>
    <w:multiLevelType w:val="multilevel"/>
    <w:tmpl w:val="2EB8A15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913852"/>
    <w:multiLevelType w:val="multilevel"/>
    <w:tmpl w:val="E18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B51720"/>
    <w:multiLevelType w:val="multilevel"/>
    <w:tmpl w:val="68F4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2C693C"/>
    <w:multiLevelType w:val="multilevel"/>
    <w:tmpl w:val="C696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3515AA"/>
    <w:multiLevelType w:val="multilevel"/>
    <w:tmpl w:val="A3EC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9B1709"/>
    <w:multiLevelType w:val="hybridMultilevel"/>
    <w:tmpl w:val="DD300B64"/>
    <w:lvl w:ilvl="0" w:tplc="3E0E184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1D625C9"/>
    <w:multiLevelType w:val="multilevel"/>
    <w:tmpl w:val="9C92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16284E"/>
    <w:multiLevelType w:val="multilevel"/>
    <w:tmpl w:val="E59A026E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DF4E0E"/>
    <w:multiLevelType w:val="multilevel"/>
    <w:tmpl w:val="4B3CC64C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0246CE"/>
    <w:multiLevelType w:val="multilevel"/>
    <w:tmpl w:val="4676759E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757AD4"/>
    <w:multiLevelType w:val="multilevel"/>
    <w:tmpl w:val="D4A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975772"/>
    <w:multiLevelType w:val="multilevel"/>
    <w:tmpl w:val="DB14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1F488F"/>
    <w:multiLevelType w:val="multilevel"/>
    <w:tmpl w:val="D668064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F42C72"/>
    <w:multiLevelType w:val="multilevel"/>
    <w:tmpl w:val="BBA8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6D18BB"/>
    <w:multiLevelType w:val="multilevel"/>
    <w:tmpl w:val="E0E0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7C03CA"/>
    <w:multiLevelType w:val="multilevel"/>
    <w:tmpl w:val="33C6C39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860C4"/>
    <w:multiLevelType w:val="multilevel"/>
    <w:tmpl w:val="35E8761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1B34E4"/>
    <w:multiLevelType w:val="multilevel"/>
    <w:tmpl w:val="BBEAA74E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4B7AAC"/>
    <w:multiLevelType w:val="multilevel"/>
    <w:tmpl w:val="CC7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9A7482"/>
    <w:multiLevelType w:val="multilevel"/>
    <w:tmpl w:val="EA8A303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356B1"/>
    <w:multiLevelType w:val="multilevel"/>
    <w:tmpl w:val="28C8FE9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35324B"/>
    <w:multiLevelType w:val="multilevel"/>
    <w:tmpl w:val="3EA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561C0D"/>
    <w:multiLevelType w:val="multilevel"/>
    <w:tmpl w:val="974E2C76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852F36"/>
    <w:multiLevelType w:val="multilevel"/>
    <w:tmpl w:val="AF52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4C0C43"/>
    <w:multiLevelType w:val="multilevel"/>
    <w:tmpl w:val="4C32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506877"/>
    <w:multiLevelType w:val="multilevel"/>
    <w:tmpl w:val="DEA0381C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6023A1"/>
    <w:multiLevelType w:val="multilevel"/>
    <w:tmpl w:val="40D4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11340B"/>
    <w:multiLevelType w:val="multilevel"/>
    <w:tmpl w:val="83D03CA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CD116B"/>
    <w:multiLevelType w:val="multilevel"/>
    <w:tmpl w:val="D642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9"/>
  </w:num>
  <w:num w:numId="5">
    <w:abstractNumId w:val="9"/>
  </w:num>
  <w:num w:numId="6">
    <w:abstractNumId w:val="3"/>
  </w:num>
  <w:num w:numId="7">
    <w:abstractNumId w:val="21"/>
  </w:num>
  <w:num w:numId="8">
    <w:abstractNumId w:val="15"/>
  </w:num>
  <w:num w:numId="9">
    <w:abstractNumId w:val="7"/>
  </w:num>
  <w:num w:numId="10">
    <w:abstractNumId w:val="10"/>
  </w:num>
  <w:num w:numId="11">
    <w:abstractNumId w:val="28"/>
  </w:num>
  <w:num w:numId="12">
    <w:abstractNumId w:val="30"/>
  </w:num>
  <w:num w:numId="13">
    <w:abstractNumId w:val="24"/>
  </w:num>
  <w:num w:numId="14">
    <w:abstractNumId w:val="33"/>
  </w:num>
  <w:num w:numId="15">
    <w:abstractNumId w:val="25"/>
  </w:num>
  <w:num w:numId="16">
    <w:abstractNumId w:val="12"/>
  </w:num>
  <w:num w:numId="17">
    <w:abstractNumId w:val="6"/>
  </w:num>
  <w:num w:numId="18">
    <w:abstractNumId w:val="20"/>
  </w:num>
  <w:num w:numId="19">
    <w:abstractNumId w:val="5"/>
  </w:num>
  <w:num w:numId="20">
    <w:abstractNumId w:val="35"/>
  </w:num>
  <w:num w:numId="21">
    <w:abstractNumId w:val="29"/>
  </w:num>
  <w:num w:numId="22">
    <w:abstractNumId w:val="23"/>
  </w:num>
  <w:num w:numId="23">
    <w:abstractNumId w:val="36"/>
  </w:num>
  <w:num w:numId="24">
    <w:abstractNumId w:val="32"/>
  </w:num>
  <w:num w:numId="25">
    <w:abstractNumId w:val="2"/>
  </w:num>
  <w:num w:numId="26">
    <w:abstractNumId w:val="4"/>
  </w:num>
  <w:num w:numId="27">
    <w:abstractNumId w:val="18"/>
  </w:num>
  <w:num w:numId="28">
    <w:abstractNumId w:val="27"/>
  </w:num>
  <w:num w:numId="29">
    <w:abstractNumId w:val="34"/>
  </w:num>
  <w:num w:numId="30">
    <w:abstractNumId w:val="0"/>
  </w:num>
  <w:num w:numId="31">
    <w:abstractNumId w:val="31"/>
  </w:num>
  <w:num w:numId="32">
    <w:abstractNumId w:val="1"/>
  </w:num>
  <w:num w:numId="33">
    <w:abstractNumId w:val="16"/>
  </w:num>
  <w:num w:numId="34">
    <w:abstractNumId w:val="22"/>
  </w:num>
  <w:num w:numId="35">
    <w:abstractNumId w:val="17"/>
  </w:num>
  <w:num w:numId="36">
    <w:abstractNumId w:val="37"/>
  </w:num>
  <w:num w:numId="37">
    <w:abstractNumId w:val="2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AD"/>
    <w:rsid w:val="00003407"/>
    <w:rsid w:val="00004963"/>
    <w:rsid w:val="0000612A"/>
    <w:rsid w:val="000076B2"/>
    <w:rsid w:val="0001405D"/>
    <w:rsid w:val="00015314"/>
    <w:rsid w:val="00036D37"/>
    <w:rsid w:val="000404F9"/>
    <w:rsid w:val="000429A9"/>
    <w:rsid w:val="00043568"/>
    <w:rsid w:val="000466A7"/>
    <w:rsid w:val="00061901"/>
    <w:rsid w:val="000625C9"/>
    <w:rsid w:val="00065F85"/>
    <w:rsid w:val="000701D9"/>
    <w:rsid w:val="0009706A"/>
    <w:rsid w:val="000A607B"/>
    <w:rsid w:val="000B49C0"/>
    <w:rsid w:val="000B6A0C"/>
    <w:rsid w:val="000B7EC6"/>
    <w:rsid w:val="000C1129"/>
    <w:rsid w:val="000D412F"/>
    <w:rsid w:val="000D44FC"/>
    <w:rsid w:val="000D6FB5"/>
    <w:rsid w:val="001026C4"/>
    <w:rsid w:val="0011103A"/>
    <w:rsid w:val="001124EF"/>
    <w:rsid w:val="00114485"/>
    <w:rsid w:val="0013497A"/>
    <w:rsid w:val="0013587C"/>
    <w:rsid w:val="0013741F"/>
    <w:rsid w:val="00140EB5"/>
    <w:rsid w:val="00152B0C"/>
    <w:rsid w:val="00152BAC"/>
    <w:rsid w:val="001550BA"/>
    <w:rsid w:val="00155369"/>
    <w:rsid w:val="00156B1C"/>
    <w:rsid w:val="001649D8"/>
    <w:rsid w:val="00165486"/>
    <w:rsid w:val="00165E38"/>
    <w:rsid w:val="0017303B"/>
    <w:rsid w:val="00180F03"/>
    <w:rsid w:val="001928B6"/>
    <w:rsid w:val="00192ACB"/>
    <w:rsid w:val="00195D7D"/>
    <w:rsid w:val="00196357"/>
    <w:rsid w:val="001A343B"/>
    <w:rsid w:val="001C75EF"/>
    <w:rsid w:val="001C7FC5"/>
    <w:rsid w:val="001D2074"/>
    <w:rsid w:val="001E0052"/>
    <w:rsid w:val="001E2989"/>
    <w:rsid w:val="001E31B3"/>
    <w:rsid w:val="001E34B7"/>
    <w:rsid w:val="001E76EC"/>
    <w:rsid w:val="001F740D"/>
    <w:rsid w:val="00204983"/>
    <w:rsid w:val="00204DB8"/>
    <w:rsid w:val="00207FE6"/>
    <w:rsid w:val="00217B2F"/>
    <w:rsid w:val="00223D77"/>
    <w:rsid w:val="00230E0A"/>
    <w:rsid w:val="00233728"/>
    <w:rsid w:val="00240746"/>
    <w:rsid w:val="00242CCB"/>
    <w:rsid w:val="002449DD"/>
    <w:rsid w:val="00245A8A"/>
    <w:rsid w:val="00247960"/>
    <w:rsid w:val="00247BC3"/>
    <w:rsid w:val="00252EB3"/>
    <w:rsid w:val="002554EB"/>
    <w:rsid w:val="00277BC4"/>
    <w:rsid w:val="00285036"/>
    <w:rsid w:val="002850B1"/>
    <w:rsid w:val="002A39D1"/>
    <w:rsid w:val="002B124A"/>
    <w:rsid w:val="002B2347"/>
    <w:rsid w:val="002D55A8"/>
    <w:rsid w:val="002E4CFC"/>
    <w:rsid w:val="002E6B91"/>
    <w:rsid w:val="002E7C29"/>
    <w:rsid w:val="002F2966"/>
    <w:rsid w:val="002F3074"/>
    <w:rsid w:val="002F337C"/>
    <w:rsid w:val="002F56A9"/>
    <w:rsid w:val="002F6CEA"/>
    <w:rsid w:val="002F7575"/>
    <w:rsid w:val="00310724"/>
    <w:rsid w:val="00314CF6"/>
    <w:rsid w:val="00315ABB"/>
    <w:rsid w:val="00317FED"/>
    <w:rsid w:val="00331038"/>
    <w:rsid w:val="00346763"/>
    <w:rsid w:val="00347460"/>
    <w:rsid w:val="00353E7B"/>
    <w:rsid w:val="00360378"/>
    <w:rsid w:val="003631B8"/>
    <w:rsid w:val="00367B84"/>
    <w:rsid w:val="003726D7"/>
    <w:rsid w:val="0037455A"/>
    <w:rsid w:val="0038049A"/>
    <w:rsid w:val="00384B56"/>
    <w:rsid w:val="00395F8E"/>
    <w:rsid w:val="003A7C4E"/>
    <w:rsid w:val="003B587F"/>
    <w:rsid w:val="003B7B95"/>
    <w:rsid w:val="003C4ECD"/>
    <w:rsid w:val="003C6722"/>
    <w:rsid w:val="003E59E4"/>
    <w:rsid w:val="003F0E18"/>
    <w:rsid w:val="003F2CC9"/>
    <w:rsid w:val="003F3468"/>
    <w:rsid w:val="003F442E"/>
    <w:rsid w:val="004038F2"/>
    <w:rsid w:val="00422CE1"/>
    <w:rsid w:val="00430488"/>
    <w:rsid w:val="00431EB1"/>
    <w:rsid w:val="00437956"/>
    <w:rsid w:val="004467DE"/>
    <w:rsid w:val="004540DF"/>
    <w:rsid w:val="00456E1B"/>
    <w:rsid w:val="00457C96"/>
    <w:rsid w:val="00475D64"/>
    <w:rsid w:val="00476588"/>
    <w:rsid w:val="0048601E"/>
    <w:rsid w:val="004A03EE"/>
    <w:rsid w:val="004A3BCA"/>
    <w:rsid w:val="004B1140"/>
    <w:rsid w:val="004B16A6"/>
    <w:rsid w:val="004B4295"/>
    <w:rsid w:val="004C3B82"/>
    <w:rsid w:val="004C3BA0"/>
    <w:rsid w:val="004C46B3"/>
    <w:rsid w:val="004C525B"/>
    <w:rsid w:val="004D465C"/>
    <w:rsid w:val="004D4682"/>
    <w:rsid w:val="004D516E"/>
    <w:rsid w:val="004E26C9"/>
    <w:rsid w:val="004E3CF4"/>
    <w:rsid w:val="004F37F1"/>
    <w:rsid w:val="0050011D"/>
    <w:rsid w:val="005020B2"/>
    <w:rsid w:val="00506568"/>
    <w:rsid w:val="00514A54"/>
    <w:rsid w:val="00521399"/>
    <w:rsid w:val="00523518"/>
    <w:rsid w:val="0053233E"/>
    <w:rsid w:val="00532D1A"/>
    <w:rsid w:val="005342D6"/>
    <w:rsid w:val="00545C75"/>
    <w:rsid w:val="00550381"/>
    <w:rsid w:val="00552392"/>
    <w:rsid w:val="00553E27"/>
    <w:rsid w:val="0056178B"/>
    <w:rsid w:val="0057161C"/>
    <w:rsid w:val="005717E2"/>
    <w:rsid w:val="00571F5F"/>
    <w:rsid w:val="00583AD0"/>
    <w:rsid w:val="005929B7"/>
    <w:rsid w:val="00593527"/>
    <w:rsid w:val="005943F0"/>
    <w:rsid w:val="00597627"/>
    <w:rsid w:val="005A11C9"/>
    <w:rsid w:val="005A49D6"/>
    <w:rsid w:val="005C4D12"/>
    <w:rsid w:val="005D1849"/>
    <w:rsid w:val="005D3EE6"/>
    <w:rsid w:val="005D5A13"/>
    <w:rsid w:val="005E03BC"/>
    <w:rsid w:val="005E0C82"/>
    <w:rsid w:val="005E3303"/>
    <w:rsid w:val="005E466D"/>
    <w:rsid w:val="005E6806"/>
    <w:rsid w:val="005E6E55"/>
    <w:rsid w:val="005E7F6C"/>
    <w:rsid w:val="005F1644"/>
    <w:rsid w:val="005F2479"/>
    <w:rsid w:val="005F6936"/>
    <w:rsid w:val="006028C6"/>
    <w:rsid w:val="00610A6A"/>
    <w:rsid w:val="00612D30"/>
    <w:rsid w:val="00624E9F"/>
    <w:rsid w:val="00626E49"/>
    <w:rsid w:val="00630344"/>
    <w:rsid w:val="0063227A"/>
    <w:rsid w:val="00640A68"/>
    <w:rsid w:val="00640A92"/>
    <w:rsid w:val="006540BF"/>
    <w:rsid w:val="00654BBD"/>
    <w:rsid w:val="00654FC4"/>
    <w:rsid w:val="00667967"/>
    <w:rsid w:val="00674371"/>
    <w:rsid w:val="00674518"/>
    <w:rsid w:val="0067716D"/>
    <w:rsid w:val="0068260C"/>
    <w:rsid w:val="00683436"/>
    <w:rsid w:val="00693034"/>
    <w:rsid w:val="006A1D42"/>
    <w:rsid w:val="006F1DD0"/>
    <w:rsid w:val="006F37A7"/>
    <w:rsid w:val="007007BB"/>
    <w:rsid w:val="00705A63"/>
    <w:rsid w:val="00717C12"/>
    <w:rsid w:val="00721DB0"/>
    <w:rsid w:val="00723FEA"/>
    <w:rsid w:val="00731A54"/>
    <w:rsid w:val="00734E61"/>
    <w:rsid w:val="007359A1"/>
    <w:rsid w:val="00740230"/>
    <w:rsid w:val="00740CD3"/>
    <w:rsid w:val="00747186"/>
    <w:rsid w:val="00757986"/>
    <w:rsid w:val="0076079F"/>
    <w:rsid w:val="007673F6"/>
    <w:rsid w:val="00770AD0"/>
    <w:rsid w:val="00774499"/>
    <w:rsid w:val="00781614"/>
    <w:rsid w:val="00783BA1"/>
    <w:rsid w:val="00784AC4"/>
    <w:rsid w:val="0078685B"/>
    <w:rsid w:val="00794BA4"/>
    <w:rsid w:val="007A2507"/>
    <w:rsid w:val="007B5173"/>
    <w:rsid w:val="007C0CC4"/>
    <w:rsid w:val="007C10CC"/>
    <w:rsid w:val="007C270B"/>
    <w:rsid w:val="007C5C1A"/>
    <w:rsid w:val="007D1BCF"/>
    <w:rsid w:val="007D424A"/>
    <w:rsid w:val="007E224B"/>
    <w:rsid w:val="007E402C"/>
    <w:rsid w:val="00800EEF"/>
    <w:rsid w:val="00801844"/>
    <w:rsid w:val="00803707"/>
    <w:rsid w:val="008112BC"/>
    <w:rsid w:val="00812BC7"/>
    <w:rsid w:val="00826998"/>
    <w:rsid w:val="008376FC"/>
    <w:rsid w:val="00843298"/>
    <w:rsid w:val="00845A7A"/>
    <w:rsid w:val="00847C2D"/>
    <w:rsid w:val="00853BBF"/>
    <w:rsid w:val="00864ED8"/>
    <w:rsid w:val="00874ECB"/>
    <w:rsid w:val="008855BB"/>
    <w:rsid w:val="008A08E0"/>
    <w:rsid w:val="008A359B"/>
    <w:rsid w:val="008A5E11"/>
    <w:rsid w:val="008B36BC"/>
    <w:rsid w:val="008B43D4"/>
    <w:rsid w:val="008B6814"/>
    <w:rsid w:val="008C4DC1"/>
    <w:rsid w:val="008C6EE0"/>
    <w:rsid w:val="008D233E"/>
    <w:rsid w:val="008E2B4E"/>
    <w:rsid w:val="008F0D6A"/>
    <w:rsid w:val="008F75D9"/>
    <w:rsid w:val="009012FB"/>
    <w:rsid w:val="00905906"/>
    <w:rsid w:val="00906A5E"/>
    <w:rsid w:val="00915FEE"/>
    <w:rsid w:val="0091623D"/>
    <w:rsid w:val="00920C9E"/>
    <w:rsid w:val="0092275D"/>
    <w:rsid w:val="009239BC"/>
    <w:rsid w:val="009333F3"/>
    <w:rsid w:val="00946AD2"/>
    <w:rsid w:val="009835E1"/>
    <w:rsid w:val="00983B88"/>
    <w:rsid w:val="0098545D"/>
    <w:rsid w:val="00985AA4"/>
    <w:rsid w:val="00987BCB"/>
    <w:rsid w:val="00991C18"/>
    <w:rsid w:val="009B28C0"/>
    <w:rsid w:val="009B6658"/>
    <w:rsid w:val="009B7025"/>
    <w:rsid w:val="009B793C"/>
    <w:rsid w:val="009C392F"/>
    <w:rsid w:val="009C3EEC"/>
    <w:rsid w:val="009D4B77"/>
    <w:rsid w:val="009E77F3"/>
    <w:rsid w:val="00A125B6"/>
    <w:rsid w:val="00A1690E"/>
    <w:rsid w:val="00A2317D"/>
    <w:rsid w:val="00A2395F"/>
    <w:rsid w:val="00A264F1"/>
    <w:rsid w:val="00A435D7"/>
    <w:rsid w:val="00A662A4"/>
    <w:rsid w:val="00A72016"/>
    <w:rsid w:val="00A744A4"/>
    <w:rsid w:val="00A835D3"/>
    <w:rsid w:val="00A86406"/>
    <w:rsid w:val="00A97AED"/>
    <w:rsid w:val="00AA2639"/>
    <w:rsid w:val="00AB1BDF"/>
    <w:rsid w:val="00AC6F23"/>
    <w:rsid w:val="00AD4926"/>
    <w:rsid w:val="00AE11FB"/>
    <w:rsid w:val="00AE21BC"/>
    <w:rsid w:val="00AF1155"/>
    <w:rsid w:val="00B11CAC"/>
    <w:rsid w:val="00B1422A"/>
    <w:rsid w:val="00B160CA"/>
    <w:rsid w:val="00B174B2"/>
    <w:rsid w:val="00B23C01"/>
    <w:rsid w:val="00B307CE"/>
    <w:rsid w:val="00B30F31"/>
    <w:rsid w:val="00B37A92"/>
    <w:rsid w:val="00B4103C"/>
    <w:rsid w:val="00B43EA0"/>
    <w:rsid w:val="00B47BCC"/>
    <w:rsid w:val="00B500D2"/>
    <w:rsid w:val="00B57F8B"/>
    <w:rsid w:val="00B6037B"/>
    <w:rsid w:val="00B60AAC"/>
    <w:rsid w:val="00B61DE9"/>
    <w:rsid w:val="00B62B61"/>
    <w:rsid w:val="00B815C0"/>
    <w:rsid w:val="00B8402F"/>
    <w:rsid w:val="00B90F1D"/>
    <w:rsid w:val="00B91E88"/>
    <w:rsid w:val="00B922CD"/>
    <w:rsid w:val="00BA3745"/>
    <w:rsid w:val="00BB15FF"/>
    <w:rsid w:val="00BB2EC0"/>
    <w:rsid w:val="00BC31D3"/>
    <w:rsid w:val="00BD5C69"/>
    <w:rsid w:val="00BD6121"/>
    <w:rsid w:val="00BD6FAD"/>
    <w:rsid w:val="00BF4000"/>
    <w:rsid w:val="00BF5DF6"/>
    <w:rsid w:val="00BF66CD"/>
    <w:rsid w:val="00C17E43"/>
    <w:rsid w:val="00C32755"/>
    <w:rsid w:val="00C36BA6"/>
    <w:rsid w:val="00C37D71"/>
    <w:rsid w:val="00C37E81"/>
    <w:rsid w:val="00C43727"/>
    <w:rsid w:val="00C477EB"/>
    <w:rsid w:val="00C510DB"/>
    <w:rsid w:val="00C67AF8"/>
    <w:rsid w:val="00C76D51"/>
    <w:rsid w:val="00C8786D"/>
    <w:rsid w:val="00C926C1"/>
    <w:rsid w:val="00C92E5A"/>
    <w:rsid w:val="00CB6FB6"/>
    <w:rsid w:val="00CC0E12"/>
    <w:rsid w:val="00CC12CD"/>
    <w:rsid w:val="00CC7439"/>
    <w:rsid w:val="00CD1490"/>
    <w:rsid w:val="00CD351E"/>
    <w:rsid w:val="00CD6E68"/>
    <w:rsid w:val="00CE0B06"/>
    <w:rsid w:val="00CE3B68"/>
    <w:rsid w:val="00CF1CA7"/>
    <w:rsid w:val="00CF543E"/>
    <w:rsid w:val="00CF60A2"/>
    <w:rsid w:val="00D0031B"/>
    <w:rsid w:val="00D003F6"/>
    <w:rsid w:val="00D00FD8"/>
    <w:rsid w:val="00D06A21"/>
    <w:rsid w:val="00D126A1"/>
    <w:rsid w:val="00D2480F"/>
    <w:rsid w:val="00D33705"/>
    <w:rsid w:val="00D355FE"/>
    <w:rsid w:val="00D43D83"/>
    <w:rsid w:val="00D470EB"/>
    <w:rsid w:val="00D47EAF"/>
    <w:rsid w:val="00D5321C"/>
    <w:rsid w:val="00D70DFB"/>
    <w:rsid w:val="00D73423"/>
    <w:rsid w:val="00D750B5"/>
    <w:rsid w:val="00D80B70"/>
    <w:rsid w:val="00D80EC3"/>
    <w:rsid w:val="00D85665"/>
    <w:rsid w:val="00D87329"/>
    <w:rsid w:val="00DA5D46"/>
    <w:rsid w:val="00DB05A7"/>
    <w:rsid w:val="00DB304F"/>
    <w:rsid w:val="00DB5191"/>
    <w:rsid w:val="00DC014D"/>
    <w:rsid w:val="00DD18B9"/>
    <w:rsid w:val="00DD7373"/>
    <w:rsid w:val="00DE5234"/>
    <w:rsid w:val="00DF52CD"/>
    <w:rsid w:val="00E0310B"/>
    <w:rsid w:val="00E2659A"/>
    <w:rsid w:val="00E40A07"/>
    <w:rsid w:val="00E44969"/>
    <w:rsid w:val="00E45019"/>
    <w:rsid w:val="00E47AA4"/>
    <w:rsid w:val="00E57D15"/>
    <w:rsid w:val="00E623CF"/>
    <w:rsid w:val="00E716B4"/>
    <w:rsid w:val="00E71782"/>
    <w:rsid w:val="00E73826"/>
    <w:rsid w:val="00E73900"/>
    <w:rsid w:val="00E74216"/>
    <w:rsid w:val="00E7781C"/>
    <w:rsid w:val="00E83A37"/>
    <w:rsid w:val="00E856E0"/>
    <w:rsid w:val="00E8645A"/>
    <w:rsid w:val="00E868FB"/>
    <w:rsid w:val="00E869BB"/>
    <w:rsid w:val="00EA4922"/>
    <w:rsid w:val="00EC289A"/>
    <w:rsid w:val="00EC4AB7"/>
    <w:rsid w:val="00EC669E"/>
    <w:rsid w:val="00EE4D3F"/>
    <w:rsid w:val="00EF094F"/>
    <w:rsid w:val="00EF0A82"/>
    <w:rsid w:val="00EF62C6"/>
    <w:rsid w:val="00EF65A3"/>
    <w:rsid w:val="00F01F02"/>
    <w:rsid w:val="00F02411"/>
    <w:rsid w:val="00F13F5C"/>
    <w:rsid w:val="00F1665F"/>
    <w:rsid w:val="00F27286"/>
    <w:rsid w:val="00F32437"/>
    <w:rsid w:val="00F45B37"/>
    <w:rsid w:val="00F522CD"/>
    <w:rsid w:val="00F5267E"/>
    <w:rsid w:val="00F559D9"/>
    <w:rsid w:val="00F56541"/>
    <w:rsid w:val="00F577D2"/>
    <w:rsid w:val="00F66C29"/>
    <w:rsid w:val="00F73175"/>
    <w:rsid w:val="00F733F9"/>
    <w:rsid w:val="00F75F31"/>
    <w:rsid w:val="00F83E68"/>
    <w:rsid w:val="00F84D42"/>
    <w:rsid w:val="00F85F12"/>
    <w:rsid w:val="00F87157"/>
    <w:rsid w:val="00F97142"/>
    <w:rsid w:val="00FC1405"/>
    <w:rsid w:val="00FC57E9"/>
    <w:rsid w:val="00FC62EC"/>
    <w:rsid w:val="00FD18A3"/>
    <w:rsid w:val="00FD6340"/>
    <w:rsid w:val="00FD6937"/>
    <w:rsid w:val="00FE5715"/>
    <w:rsid w:val="00FF082D"/>
    <w:rsid w:val="00FF100B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78C6"/>
  <w15:docId w15:val="{48BD19C5-2C2C-4731-B578-0C202CA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6FAD"/>
    <w:rPr>
      <w:b/>
      <w:bCs/>
    </w:rPr>
  </w:style>
  <w:style w:type="character" w:styleId="a5">
    <w:name w:val="Emphasis"/>
    <w:basedOn w:val="a0"/>
    <w:uiPriority w:val="20"/>
    <w:qFormat/>
    <w:rsid w:val="00BD6FAD"/>
    <w:rPr>
      <w:i/>
      <w:iCs/>
    </w:rPr>
  </w:style>
  <w:style w:type="paragraph" w:styleId="a6">
    <w:name w:val="List Paragraph"/>
    <w:basedOn w:val="a"/>
    <w:uiPriority w:val="34"/>
    <w:qFormat/>
    <w:rsid w:val="00CC74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4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8646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551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163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0293A-16BC-4A09-B4A2-9DD681AE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5699</Words>
  <Characters>32487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Gohar Mkrtchyan</cp:lastModifiedBy>
  <cp:revision>4</cp:revision>
  <cp:lastPrinted>2025-02-18T07:24:00Z</cp:lastPrinted>
  <dcterms:created xsi:type="dcterms:W3CDTF">2025-02-25T12:25:00Z</dcterms:created>
  <dcterms:modified xsi:type="dcterms:W3CDTF">2025-02-26T10:51:00Z</dcterms:modified>
</cp:coreProperties>
</file>